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0B" w:rsidRPr="00FE5B7A" w:rsidRDefault="00063234" w:rsidP="0024230B">
      <w:pPr>
        <w:spacing w:line="50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 w:rsidRPr="00FE5B7A">
        <w:rPr>
          <w:rFonts w:asciiTheme="minorEastAsia" w:hAnsiTheme="minorEastAsia" w:hint="eastAsia"/>
          <w:b/>
          <w:sz w:val="44"/>
          <w:szCs w:val="44"/>
        </w:rPr>
        <w:t>201</w:t>
      </w:r>
      <w:r w:rsidR="000E57BD" w:rsidRPr="00FE5B7A">
        <w:rPr>
          <w:rFonts w:asciiTheme="minorEastAsia" w:hAnsiTheme="minorEastAsia" w:hint="eastAsia"/>
          <w:b/>
          <w:sz w:val="44"/>
          <w:szCs w:val="44"/>
        </w:rPr>
        <w:t>8</w:t>
      </w:r>
      <w:r w:rsidR="00110891" w:rsidRPr="00FE5B7A">
        <w:rPr>
          <w:rFonts w:asciiTheme="minorEastAsia" w:hAnsiTheme="minorEastAsia" w:hint="eastAsia"/>
          <w:b/>
          <w:sz w:val="44"/>
          <w:szCs w:val="44"/>
        </w:rPr>
        <w:t>年</w:t>
      </w:r>
      <w:r w:rsidR="00D3042D">
        <w:rPr>
          <w:rFonts w:asciiTheme="minorEastAsia" w:hAnsiTheme="minorEastAsia" w:hint="eastAsia"/>
          <w:b/>
          <w:sz w:val="44"/>
          <w:szCs w:val="44"/>
        </w:rPr>
        <w:t>CPE中国幼教展</w:t>
      </w:r>
    </w:p>
    <w:p w:rsidR="00CF6D58" w:rsidRPr="00FE5B7A" w:rsidRDefault="00E85A82" w:rsidP="0024230B">
      <w:pPr>
        <w:spacing w:line="5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FE5B7A">
        <w:rPr>
          <w:rFonts w:asciiTheme="minorEastAsia" w:hAnsiTheme="minorEastAsia" w:hint="eastAsia"/>
          <w:b/>
          <w:sz w:val="44"/>
          <w:szCs w:val="44"/>
        </w:rPr>
        <w:t>现场</w:t>
      </w:r>
      <w:r w:rsidR="00341209">
        <w:rPr>
          <w:rFonts w:asciiTheme="minorEastAsia" w:hAnsiTheme="minorEastAsia" w:hint="eastAsia"/>
          <w:b/>
          <w:sz w:val="44"/>
          <w:szCs w:val="44"/>
        </w:rPr>
        <w:t>商贸对接</w:t>
      </w:r>
      <w:bookmarkEnd w:id="0"/>
      <w:r w:rsidR="0024230B" w:rsidRPr="00FE5B7A">
        <w:rPr>
          <w:rFonts w:asciiTheme="minorEastAsia" w:hAnsiTheme="minorEastAsia" w:hint="eastAsia"/>
          <w:b/>
          <w:sz w:val="44"/>
          <w:szCs w:val="44"/>
        </w:rPr>
        <w:t>活动</w:t>
      </w:r>
      <w:r w:rsidR="00C90429">
        <w:rPr>
          <w:rFonts w:asciiTheme="minorEastAsia" w:hAnsiTheme="minorEastAsia" w:hint="eastAsia"/>
          <w:b/>
          <w:sz w:val="44"/>
          <w:szCs w:val="44"/>
        </w:rPr>
        <w:t>通知</w:t>
      </w:r>
    </w:p>
    <w:p w:rsidR="004B2352" w:rsidRPr="00FE5B7A" w:rsidRDefault="004B2352" w:rsidP="004B2352">
      <w:pPr>
        <w:topLinePunct/>
        <w:spacing w:line="320" w:lineRule="atLeast"/>
        <w:ind w:firstLineChars="201" w:firstLine="565"/>
        <w:rPr>
          <w:rFonts w:asciiTheme="minorEastAsia" w:hAnsiTheme="minorEastAsia"/>
          <w:b/>
          <w:sz w:val="28"/>
          <w:szCs w:val="28"/>
        </w:rPr>
      </w:pPr>
    </w:p>
    <w:p w:rsidR="00C74D43" w:rsidRPr="00FE5B7A" w:rsidRDefault="00C74D43" w:rsidP="0052354D">
      <w:pPr>
        <w:topLinePunct/>
        <w:spacing w:line="420" w:lineRule="exact"/>
        <w:ind w:firstLineChars="201" w:firstLine="565"/>
        <w:rPr>
          <w:rFonts w:asciiTheme="minorEastAsia" w:hAnsiTheme="minorEastAsia"/>
          <w:b/>
          <w:sz w:val="28"/>
          <w:szCs w:val="28"/>
        </w:rPr>
      </w:pPr>
      <w:r w:rsidRPr="00FE5B7A">
        <w:rPr>
          <w:rFonts w:asciiTheme="minorEastAsia" w:hAnsiTheme="minorEastAsia" w:hint="eastAsia"/>
          <w:b/>
          <w:sz w:val="28"/>
          <w:szCs w:val="28"/>
        </w:rPr>
        <w:t>各</w:t>
      </w:r>
      <w:r w:rsidR="00341209">
        <w:rPr>
          <w:rFonts w:asciiTheme="minorEastAsia" w:hAnsiTheme="minorEastAsia" w:hint="eastAsia"/>
          <w:b/>
          <w:sz w:val="28"/>
          <w:szCs w:val="28"/>
        </w:rPr>
        <w:t>CPE参展商</w:t>
      </w:r>
      <w:r w:rsidR="006353CF" w:rsidRPr="00FE5B7A">
        <w:rPr>
          <w:rFonts w:asciiTheme="minorEastAsia" w:hAnsiTheme="minorEastAsia" w:hint="eastAsia"/>
          <w:b/>
          <w:sz w:val="28"/>
          <w:szCs w:val="28"/>
        </w:rPr>
        <w:t>：</w:t>
      </w:r>
    </w:p>
    <w:p w:rsidR="00E724F7" w:rsidRPr="00FE5B7A" w:rsidRDefault="000B05F4" w:rsidP="0052354D">
      <w:pPr>
        <w:spacing w:line="420" w:lineRule="exact"/>
        <w:ind w:firstLineChars="201" w:firstLine="563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FE5B7A">
        <w:rPr>
          <w:rFonts w:asciiTheme="minorEastAsia" w:hAnsiTheme="minorEastAsia" w:hint="eastAsia"/>
          <w:color w:val="000000"/>
          <w:sz w:val="28"/>
          <w:szCs w:val="28"/>
        </w:rPr>
        <w:t>为</w:t>
      </w:r>
      <w:r w:rsidR="00093B76" w:rsidRPr="00FE5B7A">
        <w:rPr>
          <w:rFonts w:asciiTheme="minorEastAsia" w:hAnsiTheme="minorEastAsia" w:hint="eastAsia"/>
          <w:color w:val="000000"/>
          <w:sz w:val="28"/>
          <w:szCs w:val="28"/>
        </w:rPr>
        <w:t>提高</w:t>
      </w:r>
      <w:r w:rsidR="001017B3" w:rsidRPr="00FE5B7A">
        <w:rPr>
          <w:rFonts w:asciiTheme="minorEastAsia" w:hAnsiTheme="minorEastAsia" w:hint="eastAsia"/>
          <w:color w:val="000000"/>
          <w:sz w:val="28"/>
          <w:szCs w:val="28"/>
        </w:rPr>
        <w:t>幼教</w:t>
      </w:r>
      <w:r w:rsidRPr="00FE5B7A">
        <w:rPr>
          <w:rFonts w:asciiTheme="minorEastAsia" w:hAnsiTheme="minorEastAsia" w:hint="eastAsia"/>
          <w:color w:val="000000"/>
          <w:sz w:val="28"/>
          <w:szCs w:val="28"/>
        </w:rPr>
        <w:t>产品相关展商的</w:t>
      </w:r>
      <w:r w:rsidR="001017B3" w:rsidRPr="00FE5B7A">
        <w:rPr>
          <w:rFonts w:asciiTheme="minorEastAsia" w:hAnsiTheme="minorEastAsia" w:hint="eastAsia"/>
          <w:color w:val="000000"/>
          <w:sz w:val="28"/>
          <w:szCs w:val="28"/>
        </w:rPr>
        <w:t>参展效果，</w:t>
      </w:r>
      <w:r w:rsidR="00D04B73" w:rsidRPr="00FE5B7A">
        <w:rPr>
          <w:rFonts w:asciiTheme="minorEastAsia" w:hAnsiTheme="minorEastAsia" w:hint="eastAsia"/>
          <w:color w:val="000000"/>
          <w:sz w:val="28"/>
          <w:szCs w:val="28"/>
        </w:rPr>
        <w:t>中国玩具和婴童用品</w:t>
      </w:r>
      <w:r w:rsidRPr="00FE5B7A">
        <w:rPr>
          <w:rFonts w:asciiTheme="minorEastAsia" w:hAnsiTheme="minorEastAsia" w:hint="eastAsia"/>
          <w:color w:val="000000"/>
          <w:sz w:val="28"/>
          <w:szCs w:val="28"/>
        </w:rPr>
        <w:t>协会将</w:t>
      </w:r>
      <w:r w:rsidR="00B17004" w:rsidRPr="00FE5B7A">
        <w:rPr>
          <w:rFonts w:asciiTheme="minorEastAsia" w:hAnsiTheme="minorEastAsia" w:hint="eastAsia"/>
          <w:color w:val="000000"/>
          <w:sz w:val="28"/>
          <w:szCs w:val="28"/>
        </w:rPr>
        <w:t>于</w:t>
      </w:r>
      <w:r w:rsidR="00341209">
        <w:rPr>
          <w:rFonts w:asciiTheme="minorEastAsia" w:hAnsiTheme="minorEastAsia" w:hint="eastAsia"/>
          <w:color w:val="000000"/>
          <w:sz w:val="28"/>
          <w:szCs w:val="28"/>
        </w:rPr>
        <w:t>展会</w:t>
      </w:r>
      <w:r w:rsidR="00D04B73" w:rsidRPr="00FE5B7A">
        <w:rPr>
          <w:rFonts w:asciiTheme="minorEastAsia" w:hAnsiTheme="minorEastAsia" w:hint="eastAsia"/>
          <w:color w:val="000000"/>
          <w:sz w:val="28"/>
          <w:szCs w:val="28"/>
        </w:rPr>
        <w:t>期间</w:t>
      </w:r>
      <w:r w:rsidR="00C51FB4" w:rsidRPr="00FE5B7A">
        <w:rPr>
          <w:rFonts w:asciiTheme="minorEastAsia" w:hAnsiTheme="minorEastAsia" w:hint="eastAsia"/>
          <w:color w:val="000000"/>
          <w:sz w:val="28"/>
          <w:szCs w:val="28"/>
        </w:rPr>
        <w:t>举办</w:t>
      </w:r>
      <w:r w:rsidR="00E724F7" w:rsidRPr="00FE5B7A">
        <w:rPr>
          <w:rFonts w:asciiTheme="minorEastAsia" w:hAnsiTheme="minorEastAsia" w:hint="eastAsia"/>
          <w:color w:val="000000"/>
          <w:sz w:val="28"/>
          <w:szCs w:val="28"/>
        </w:rPr>
        <w:t>如下活动</w:t>
      </w:r>
      <w:r w:rsidR="00B17004" w:rsidRPr="00FE5B7A">
        <w:rPr>
          <w:rFonts w:asciiTheme="minorEastAsia" w:hAnsiTheme="minorEastAsia" w:hint="eastAsia"/>
          <w:color w:val="000000"/>
          <w:sz w:val="28"/>
          <w:szCs w:val="28"/>
        </w:rPr>
        <w:t>并提供相应的展商参与方案</w:t>
      </w:r>
      <w:r w:rsidR="00E724F7" w:rsidRPr="00FE5B7A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846BA1" w:rsidRDefault="009E204D" w:rsidP="0052354D">
      <w:pPr>
        <w:pStyle w:val="2"/>
        <w:numPr>
          <w:ilvl w:val="0"/>
          <w:numId w:val="23"/>
        </w:numPr>
        <w:topLinePunct/>
        <w:spacing w:line="420" w:lineRule="exact"/>
        <w:ind w:left="0" w:firstLineChars="201" w:firstLine="565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现场</w:t>
      </w:r>
      <w:r w:rsidR="0034120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商贸对接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会</w:t>
      </w:r>
    </w:p>
    <w:p w:rsidR="00341209" w:rsidRDefault="00341209" w:rsidP="00341209">
      <w:pPr>
        <w:pStyle w:val="2"/>
        <w:topLinePunct/>
        <w:spacing w:line="420" w:lineRule="exact"/>
        <w:ind w:left="565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主办方展期组织三场对接活动，给买卖双方搭建面对面交流的平台，根据买家不同分为三场：</w:t>
      </w:r>
    </w:p>
    <w:p w:rsidR="00E31E58" w:rsidRPr="00FE5B7A" w:rsidRDefault="00341209" w:rsidP="00846BA1">
      <w:pPr>
        <w:pStyle w:val="2"/>
        <w:numPr>
          <w:ilvl w:val="0"/>
          <w:numId w:val="27"/>
        </w:numPr>
        <w:topLinePunct/>
        <w:spacing w:line="420" w:lineRule="exact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幼儿园专场</w:t>
      </w:r>
    </w:p>
    <w:p w:rsidR="00E31E58" w:rsidRPr="00FE5B7A" w:rsidRDefault="00341209" w:rsidP="0052354D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时间</w:t>
      </w:r>
      <w:r w:rsidR="00E31E58" w:rsidRPr="00FE5B7A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Pr="00341209">
        <w:rPr>
          <w:rFonts w:asciiTheme="minorEastAsia" w:eastAsiaTheme="minorEastAsia" w:hAnsiTheme="minorEastAsia" w:hint="eastAsia"/>
          <w:color w:val="000000"/>
          <w:sz w:val="24"/>
          <w:szCs w:val="24"/>
        </w:rPr>
        <w:t>10月16日上午10:00-12:00</w:t>
      </w:r>
    </w:p>
    <w:p w:rsidR="000E57BD" w:rsidRPr="00FE5B7A" w:rsidRDefault="00E97ED0" w:rsidP="00E97ED0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地点：N3馆商贸对接区</w:t>
      </w:r>
    </w:p>
    <w:p w:rsidR="000E57BD" w:rsidRPr="00045FA0" w:rsidRDefault="00E97ED0" w:rsidP="0052354D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买家组成</w:t>
      </w:r>
      <w:r w:rsidR="000E57BD"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="009A1D01"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8</w:t>
      </w:r>
      <w:r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0家</w:t>
      </w:r>
      <w:r w:rsidR="00681301"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上海及周边省份</w:t>
      </w:r>
      <w:r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幼儿园园长</w:t>
      </w:r>
    </w:p>
    <w:p w:rsidR="00CD34C1" w:rsidRPr="00FE5B7A" w:rsidRDefault="00E97ED0" w:rsidP="00CD34C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对接需求</w:t>
      </w:r>
      <w:r w:rsidR="00E31E58"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="00681301"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各类课程、教玩具、幼儿园后勤设备、园服被服、师资培训</w:t>
      </w:r>
    </w:p>
    <w:p w:rsidR="00B61DD4" w:rsidRPr="00FE5B7A" w:rsidRDefault="00E97ED0" w:rsidP="00CD34C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展商报名限量</w:t>
      </w:r>
      <w:r w:rsidR="00E31E58" w:rsidRPr="00FE5B7A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50家</w:t>
      </w:r>
    </w:p>
    <w:p w:rsidR="00681301" w:rsidRDefault="00E97ED0" w:rsidP="00681301">
      <w:pPr>
        <w:pStyle w:val="2"/>
        <w:numPr>
          <w:ilvl w:val="0"/>
          <w:numId w:val="28"/>
        </w:numPr>
        <w:topLinePunct/>
        <w:spacing w:line="420" w:lineRule="exact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提示：</w:t>
      </w:r>
    </w:p>
    <w:p w:rsidR="00681301" w:rsidRPr="00681301" w:rsidRDefault="00E97ED0" w:rsidP="00681301">
      <w:pPr>
        <w:pStyle w:val="2"/>
        <w:topLinePunct/>
        <w:spacing w:line="420" w:lineRule="exact"/>
        <w:ind w:left="90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请填写附件一对接会报名表，</w:t>
      </w:r>
      <w:r w:rsidR="00681301">
        <w:rPr>
          <w:rFonts w:asciiTheme="minorEastAsia" w:eastAsiaTheme="minorEastAsia" w:hAnsiTheme="minorEastAsia" w:hint="eastAsia"/>
          <w:color w:val="000000"/>
          <w:sz w:val="24"/>
          <w:szCs w:val="24"/>
        </w:rPr>
        <w:t>最终参与资格有主办方决定，并于10月10日前通知可参与企业。</w:t>
      </w:r>
    </w:p>
    <w:p w:rsidR="000B05F4" w:rsidRPr="00FE5B7A" w:rsidRDefault="00681301" w:rsidP="00846BA1">
      <w:pPr>
        <w:pStyle w:val="2"/>
        <w:numPr>
          <w:ilvl w:val="0"/>
          <w:numId w:val="27"/>
        </w:numPr>
        <w:topLinePunct/>
        <w:spacing w:line="420" w:lineRule="exact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经销商专场</w:t>
      </w:r>
    </w:p>
    <w:p w:rsidR="00681301" w:rsidRPr="00FE5B7A" w:rsidRDefault="00681301" w:rsidP="0068130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时间</w:t>
      </w:r>
      <w:r w:rsidRPr="00FE5B7A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Pr="00341209">
        <w:rPr>
          <w:rFonts w:asciiTheme="minorEastAsia" w:eastAsiaTheme="minorEastAsia" w:hAnsiTheme="minorEastAsia" w:hint="eastAsia"/>
          <w:color w:val="000000"/>
          <w:sz w:val="24"/>
          <w:szCs w:val="24"/>
        </w:rPr>
        <w:t>10月16日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下</w:t>
      </w:r>
      <w:r w:rsidRPr="00341209">
        <w:rPr>
          <w:rFonts w:asciiTheme="minorEastAsia" w:eastAsiaTheme="minorEastAsia" w:hAnsiTheme="minorEastAsia" w:hint="eastAsia"/>
          <w:color w:val="000000"/>
          <w:sz w:val="24"/>
          <w:szCs w:val="24"/>
        </w:rPr>
        <w:t>午1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4</w:t>
      </w:r>
      <w:r w:rsidRPr="00341209">
        <w:rPr>
          <w:rFonts w:asciiTheme="minorEastAsia" w:eastAsiaTheme="minorEastAsia" w:hAnsiTheme="minorEastAsia" w:hint="eastAsia"/>
          <w:color w:val="000000"/>
          <w:sz w:val="24"/>
          <w:szCs w:val="24"/>
        </w:rPr>
        <w:t>:00-1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6</w:t>
      </w:r>
      <w:r w:rsidRPr="00341209">
        <w:rPr>
          <w:rFonts w:asciiTheme="minorEastAsia" w:eastAsiaTheme="minorEastAsia" w:hAnsiTheme="minorEastAsia" w:hint="eastAsia"/>
          <w:color w:val="000000"/>
          <w:sz w:val="24"/>
          <w:szCs w:val="24"/>
        </w:rPr>
        <w:t>:00</w:t>
      </w:r>
    </w:p>
    <w:p w:rsidR="00681301" w:rsidRPr="00FE5B7A" w:rsidRDefault="00681301" w:rsidP="0068130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地点：N3馆商贸对接区</w:t>
      </w:r>
    </w:p>
    <w:p w:rsidR="00681301" w:rsidRPr="00045FA0" w:rsidRDefault="00681301" w:rsidP="0068130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买家组成：100家各省市专业幼教经销商</w:t>
      </w:r>
    </w:p>
    <w:p w:rsidR="00681301" w:rsidRPr="00FE5B7A" w:rsidRDefault="00681301" w:rsidP="0068130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对接需求：教玩具、家具装备、游乐设备</w:t>
      </w:r>
    </w:p>
    <w:p w:rsidR="00681301" w:rsidRPr="00FE5B7A" w:rsidRDefault="00681301" w:rsidP="0068130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展商报名限量</w:t>
      </w:r>
      <w:r w:rsidRPr="00FE5B7A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50家</w:t>
      </w:r>
    </w:p>
    <w:p w:rsidR="00681301" w:rsidRDefault="00681301" w:rsidP="00681301">
      <w:pPr>
        <w:pStyle w:val="2"/>
        <w:numPr>
          <w:ilvl w:val="0"/>
          <w:numId w:val="28"/>
        </w:numPr>
        <w:topLinePunct/>
        <w:spacing w:line="420" w:lineRule="exact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提示：</w:t>
      </w:r>
    </w:p>
    <w:p w:rsidR="00681301" w:rsidRPr="00681301" w:rsidRDefault="00681301" w:rsidP="00681301">
      <w:pPr>
        <w:pStyle w:val="2"/>
        <w:topLinePunct/>
        <w:spacing w:line="420" w:lineRule="exact"/>
        <w:ind w:left="90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请填写附件一对接会报名表，最终参与资格有主办方决定，并于10月10日前通知可参与企业。</w:t>
      </w:r>
    </w:p>
    <w:p w:rsidR="00681301" w:rsidRPr="00FE5B7A" w:rsidRDefault="00681301" w:rsidP="00681301">
      <w:pPr>
        <w:pStyle w:val="2"/>
        <w:numPr>
          <w:ilvl w:val="0"/>
          <w:numId w:val="27"/>
        </w:numPr>
        <w:topLinePunct/>
        <w:spacing w:line="420" w:lineRule="exact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科技馆专场</w:t>
      </w:r>
    </w:p>
    <w:p w:rsidR="00681301" w:rsidRPr="00FE5B7A" w:rsidRDefault="00681301" w:rsidP="0068130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时间</w:t>
      </w:r>
      <w:r w:rsidRPr="00FE5B7A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Pr="00341209">
        <w:rPr>
          <w:rFonts w:asciiTheme="minorEastAsia" w:eastAsiaTheme="minorEastAsia" w:hAnsiTheme="minorEastAsia" w:hint="eastAsia"/>
          <w:color w:val="000000"/>
          <w:sz w:val="24"/>
          <w:szCs w:val="24"/>
        </w:rPr>
        <w:t>10月1</w:t>
      </w:r>
      <w:r w:rsidR="00E903D5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 w:rsidRPr="00341209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下</w:t>
      </w:r>
      <w:r w:rsidRPr="00341209">
        <w:rPr>
          <w:rFonts w:asciiTheme="minorEastAsia" w:eastAsiaTheme="minorEastAsia" w:hAnsiTheme="minorEastAsia" w:hint="eastAsia"/>
          <w:color w:val="000000"/>
          <w:sz w:val="24"/>
          <w:szCs w:val="24"/>
        </w:rPr>
        <w:t>午1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4</w:t>
      </w:r>
      <w:r w:rsidRPr="00341209">
        <w:rPr>
          <w:rFonts w:asciiTheme="minorEastAsia" w:eastAsiaTheme="minorEastAsia" w:hAnsiTheme="minorEastAsia" w:hint="eastAsia"/>
          <w:color w:val="000000"/>
          <w:sz w:val="24"/>
          <w:szCs w:val="24"/>
        </w:rPr>
        <w:t>:00-1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6</w:t>
      </w:r>
      <w:r w:rsidRPr="00341209">
        <w:rPr>
          <w:rFonts w:asciiTheme="minorEastAsia" w:eastAsiaTheme="minorEastAsia" w:hAnsiTheme="minorEastAsia" w:hint="eastAsia"/>
          <w:color w:val="000000"/>
          <w:sz w:val="24"/>
          <w:szCs w:val="24"/>
        </w:rPr>
        <w:t>:00</w:t>
      </w:r>
    </w:p>
    <w:p w:rsidR="00681301" w:rsidRPr="00FE5B7A" w:rsidRDefault="00681301" w:rsidP="0068130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地点：N3馆商贸对接区</w:t>
      </w:r>
    </w:p>
    <w:p w:rsidR="00681301" w:rsidRPr="00045FA0" w:rsidRDefault="00681301" w:rsidP="0068130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买家组成：</w:t>
      </w:r>
      <w:r w:rsidR="00045FA0"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全国科技馆商品采购团</w:t>
      </w:r>
    </w:p>
    <w:p w:rsidR="00681301" w:rsidRPr="00FE5B7A" w:rsidRDefault="00681301" w:rsidP="0068130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对接需求：STEAM玩具、科学教具、动植物模型标本、</w:t>
      </w:r>
      <w:r w:rsidR="00BA5119" w:rsidRPr="00045FA0">
        <w:rPr>
          <w:rFonts w:asciiTheme="minorEastAsia" w:eastAsiaTheme="minorEastAsia" w:hAnsiTheme="minorEastAsia" w:hint="eastAsia"/>
          <w:color w:val="000000"/>
          <w:sz w:val="24"/>
          <w:szCs w:val="24"/>
        </w:rPr>
        <w:t>机器人</w:t>
      </w:r>
    </w:p>
    <w:p w:rsidR="00681301" w:rsidRPr="00FE5B7A" w:rsidRDefault="00681301" w:rsidP="00681301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展商报名限量</w:t>
      </w:r>
      <w:r w:rsidRPr="00FE5B7A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50家</w:t>
      </w:r>
    </w:p>
    <w:p w:rsidR="00681301" w:rsidRDefault="00681301" w:rsidP="00681301">
      <w:pPr>
        <w:pStyle w:val="2"/>
        <w:numPr>
          <w:ilvl w:val="0"/>
          <w:numId w:val="28"/>
        </w:numPr>
        <w:topLinePunct/>
        <w:spacing w:line="420" w:lineRule="exact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提示：</w:t>
      </w:r>
    </w:p>
    <w:p w:rsidR="00681301" w:rsidRPr="00681301" w:rsidRDefault="00681301" w:rsidP="00681301">
      <w:pPr>
        <w:pStyle w:val="2"/>
        <w:topLinePunct/>
        <w:spacing w:line="420" w:lineRule="exact"/>
        <w:ind w:left="90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请填写附件一对接会报名表，最终参与资格有主办方决定，并于10月10日前通知可参与企业。</w:t>
      </w:r>
    </w:p>
    <w:p w:rsidR="0071725C" w:rsidRPr="00FE5B7A" w:rsidRDefault="0071725C" w:rsidP="0052354D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B05F4" w:rsidRPr="00FE5B7A" w:rsidRDefault="00562B20" w:rsidP="0052354D">
      <w:pPr>
        <w:pStyle w:val="2"/>
        <w:numPr>
          <w:ilvl w:val="0"/>
          <w:numId w:val="23"/>
        </w:numPr>
        <w:topLinePunct/>
        <w:spacing w:line="420" w:lineRule="exact"/>
        <w:ind w:left="0" w:firstLineChars="201" w:firstLine="565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VIP买家及园长到场红包及其他</w:t>
      </w:r>
      <w:r w:rsidR="004A2FA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专享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服务</w:t>
      </w:r>
    </w:p>
    <w:p w:rsidR="007A7737" w:rsidRPr="0052463B" w:rsidRDefault="0052463B" w:rsidP="004A2FA3">
      <w:pPr>
        <w:pStyle w:val="2"/>
        <w:numPr>
          <w:ilvl w:val="0"/>
          <w:numId w:val="35"/>
        </w:numPr>
        <w:topLinePunct/>
        <w:spacing w:line="420" w:lineRule="exact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作为重点展商，贵司可提名：</w:t>
      </w:r>
      <w:r w:rsidR="00FA2979" w:rsidRPr="0052463B">
        <w:rPr>
          <w:rFonts w:asciiTheme="minorEastAsia" w:eastAsiaTheme="minorEastAsia" w:hAnsiTheme="minorEastAsia"/>
          <w:color w:val="000000"/>
          <w:sz w:val="24"/>
          <w:szCs w:val="24"/>
        </w:rPr>
        <w:t>VIP</w:t>
      </w:r>
      <w:r w:rsidR="00FA2979"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经销商和幼儿园园长（幼儿园旗下不少于</w:t>
      </w:r>
      <w:r w:rsidR="00FA2979" w:rsidRPr="0052463B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FA2979"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家连锁园）</w:t>
      </w:r>
      <w:r w:rsidR="00562B20">
        <w:rPr>
          <w:rFonts w:asciiTheme="minorEastAsia" w:eastAsiaTheme="minorEastAsia" w:hAnsiTheme="minorEastAsia" w:hint="eastAsia"/>
          <w:color w:val="000000"/>
          <w:sz w:val="24"/>
          <w:szCs w:val="24"/>
        </w:rPr>
        <w:t>到展会现场指定地点领取红包</w:t>
      </w:r>
      <w:r w:rsidR="00FA2979"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</w:p>
    <w:p w:rsidR="0052463B" w:rsidRPr="0052463B" w:rsidRDefault="00FA2979" w:rsidP="004A2FA3">
      <w:pPr>
        <w:pStyle w:val="2"/>
        <w:numPr>
          <w:ilvl w:val="0"/>
          <w:numId w:val="35"/>
        </w:numPr>
        <w:topLinePunct/>
        <w:spacing w:line="420" w:lineRule="exact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参展展位</w:t>
      </w:r>
      <w:r w:rsidRPr="0052463B">
        <w:rPr>
          <w:rFonts w:asciiTheme="minorEastAsia" w:eastAsiaTheme="minorEastAsia" w:hAnsiTheme="minorEastAsia"/>
          <w:color w:val="000000"/>
          <w:sz w:val="24"/>
          <w:szCs w:val="24"/>
        </w:rPr>
        <w:t>90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平米及以上可推荐</w:t>
      </w:r>
      <w:r w:rsidRPr="0052463B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人，以下可推荐</w:t>
      </w:r>
      <w:r w:rsidRPr="0052463B"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人，每家</w:t>
      </w:r>
      <w:r w:rsidR="0052463B"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被推荐单位限</w:t>
      </w:r>
      <w:r w:rsidR="0052463B" w:rsidRPr="0052463B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="0052463B"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人领取</w:t>
      </w:r>
      <w:r w:rsidR="0052463B" w:rsidRPr="0052463B">
        <w:rPr>
          <w:rFonts w:asciiTheme="minorEastAsia" w:eastAsiaTheme="minorEastAsia" w:hAnsiTheme="minorEastAsia"/>
          <w:color w:val="000000"/>
          <w:sz w:val="24"/>
          <w:szCs w:val="24"/>
        </w:rPr>
        <w:t>VIP</w:t>
      </w:r>
      <w:r w:rsidR="004A2FA3">
        <w:rPr>
          <w:rFonts w:asciiTheme="minorEastAsia" w:eastAsiaTheme="minorEastAsia" w:hAnsiTheme="minorEastAsia" w:hint="eastAsia"/>
          <w:color w:val="000000"/>
          <w:sz w:val="24"/>
          <w:szCs w:val="24"/>
        </w:rPr>
        <w:t>到场红包</w:t>
      </w:r>
      <w:r w:rsidR="0052463B"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</w:p>
    <w:p w:rsidR="007A7737" w:rsidRPr="0052463B" w:rsidRDefault="00FA2979" w:rsidP="004A2FA3">
      <w:pPr>
        <w:pStyle w:val="2"/>
        <w:numPr>
          <w:ilvl w:val="0"/>
          <w:numId w:val="35"/>
        </w:numPr>
        <w:topLinePunct/>
        <w:spacing w:line="420" w:lineRule="exact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需于</w:t>
      </w:r>
      <w:r w:rsidRPr="0052463B">
        <w:rPr>
          <w:rFonts w:asciiTheme="minorEastAsia" w:eastAsiaTheme="minorEastAsia" w:hAnsiTheme="minorEastAsia"/>
          <w:color w:val="000000"/>
          <w:sz w:val="24"/>
          <w:szCs w:val="24"/>
        </w:rPr>
        <w:t>9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Pr="0052463B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="004A2FA3">
        <w:rPr>
          <w:rFonts w:asciiTheme="minorEastAsia" w:eastAsiaTheme="minorEastAsia" w:hAnsiTheme="minorEastAsia" w:hint="eastAsia"/>
          <w:color w:val="000000"/>
          <w:sz w:val="24"/>
          <w:szCs w:val="24"/>
        </w:rPr>
        <w:t>8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日前提交名单给协会审核，</w:t>
      </w:r>
      <w:r w:rsidR="004A2FA3">
        <w:rPr>
          <w:rFonts w:asciiTheme="minorEastAsia" w:eastAsiaTheme="minorEastAsia" w:hAnsiTheme="minorEastAsia" w:hint="eastAsia"/>
          <w:color w:val="000000"/>
          <w:sz w:val="24"/>
          <w:szCs w:val="24"/>
        </w:rPr>
        <w:t>请填写附件二提交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。审核通过的客户即可享受</w:t>
      </w:r>
      <w:r w:rsidRPr="0052463B">
        <w:rPr>
          <w:rFonts w:asciiTheme="minorEastAsia" w:eastAsiaTheme="minorEastAsia" w:hAnsiTheme="minorEastAsia"/>
          <w:color w:val="000000"/>
          <w:sz w:val="24"/>
          <w:szCs w:val="24"/>
        </w:rPr>
        <w:t>VIP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服务</w:t>
      </w:r>
    </w:p>
    <w:p w:rsidR="007A7737" w:rsidRDefault="00FA2979" w:rsidP="004A2FA3">
      <w:pPr>
        <w:pStyle w:val="2"/>
        <w:numPr>
          <w:ilvl w:val="0"/>
          <w:numId w:val="35"/>
        </w:numPr>
        <w:topLinePunct/>
        <w:spacing w:line="420" w:lineRule="exact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专享补贴兑换方式：被提名人可凭身份证、名片及胸卡到</w:t>
      </w:r>
      <w:r w:rsidR="004A2FA3">
        <w:rPr>
          <w:rFonts w:asciiTheme="minorEastAsia" w:eastAsiaTheme="minorEastAsia" w:hAnsiTheme="minorEastAsia" w:hint="eastAsia"/>
          <w:color w:val="000000"/>
          <w:sz w:val="24"/>
          <w:szCs w:val="24"/>
        </w:rPr>
        <w:t>VIP买家到场红包</w:t>
      </w:r>
      <w:r w:rsidR="004A2FA3">
        <w:rPr>
          <w:rFonts w:asciiTheme="minorEastAsia" w:eastAsiaTheme="minorEastAsia" w:hAnsiTheme="minorEastAsia"/>
          <w:color w:val="000000"/>
          <w:sz w:val="24"/>
          <w:szCs w:val="24"/>
        </w:rPr>
        <w:t>领取处</w:t>
      </w:r>
      <w:r w:rsidR="004A2FA3">
        <w:rPr>
          <w:rFonts w:asciiTheme="minorEastAsia" w:eastAsiaTheme="minorEastAsia" w:hAnsiTheme="minorEastAsia" w:hint="eastAsia"/>
          <w:color w:val="000000"/>
          <w:sz w:val="24"/>
          <w:szCs w:val="24"/>
        </w:rPr>
        <w:t>（N4B49展位，N4馆8号门9号门之间）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52463B" w:rsidRDefault="00FA2979" w:rsidP="004A2FA3">
      <w:pPr>
        <w:pStyle w:val="2"/>
        <w:numPr>
          <w:ilvl w:val="0"/>
          <w:numId w:val="35"/>
        </w:numPr>
        <w:topLinePunct/>
        <w:spacing w:line="420" w:lineRule="exact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补贴标准：上海以外地区每人补贴</w:t>
      </w:r>
      <w:r w:rsidRPr="0052463B">
        <w:rPr>
          <w:rFonts w:asciiTheme="minorEastAsia" w:eastAsiaTheme="minorEastAsia" w:hAnsiTheme="minorEastAsia"/>
          <w:color w:val="000000"/>
          <w:sz w:val="24"/>
          <w:szCs w:val="24"/>
        </w:rPr>
        <w:t>500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元，上海本</w:t>
      </w:r>
      <w:r w:rsidR="0052463B"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地补贴</w:t>
      </w:r>
      <w:r w:rsidR="0052463B" w:rsidRPr="0052463B">
        <w:rPr>
          <w:rFonts w:asciiTheme="minorEastAsia" w:eastAsiaTheme="minorEastAsia" w:hAnsiTheme="minorEastAsia"/>
          <w:color w:val="000000"/>
          <w:sz w:val="24"/>
          <w:szCs w:val="24"/>
        </w:rPr>
        <w:t>200</w:t>
      </w:r>
      <w:r w:rsidR="0052463B"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元；</w:t>
      </w:r>
    </w:p>
    <w:p w:rsidR="004A2FA3" w:rsidRPr="004A2FA3" w:rsidRDefault="004A2FA3" w:rsidP="004A2FA3">
      <w:pPr>
        <w:pStyle w:val="2"/>
        <w:numPr>
          <w:ilvl w:val="0"/>
          <w:numId w:val="35"/>
        </w:numPr>
        <w:topLinePunct/>
        <w:spacing w:line="420" w:lineRule="exact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其他专享服务：</w:t>
      </w:r>
    </w:p>
    <w:p w:rsidR="0052463B" w:rsidRPr="0052463B" w:rsidRDefault="0052463B" w:rsidP="004A2FA3">
      <w:pPr>
        <w:pStyle w:val="2"/>
        <w:topLinePunct/>
        <w:spacing w:line="420" w:lineRule="exact"/>
        <w:ind w:leftChars="230" w:left="483" w:firstLineChars="200" w:firstLine="48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2463B">
        <w:rPr>
          <w:rFonts w:asciiTheme="minorEastAsia" w:eastAsiaTheme="minorEastAsia" w:hAnsiTheme="minorEastAsia"/>
          <w:color w:val="000000"/>
          <w:sz w:val="24"/>
          <w:szCs w:val="24"/>
        </w:rPr>
        <w:t>VIP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现场快速入场服务；</w:t>
      </w:r>
    </w:p>
    <w:p w:rsidR="0052463B" w:rsidRDefault="0052463B" w:rsidP="004D2C03">
      <w:pPr>
        <w:pStyle w:val="2"/>
        <w:topLinePunct/>
        <w:spacing w:line="420" w:lineRule="exact"/>
        <w:ind w:leftChars="230" w:left="483" w:firstLineChars="200" w:firstLine="480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2463B">
        <w:rPr>
          <w:rFonts w:asciiTheme="minorEastAsia" w:eastAsiaTheme="minorEastAsia" w:hAnsiTheme="minorEastAsia"/>
          <w:color w:val="000000"/>
          <w:sz w:val="24"/>
          <w:szCs w:val="24"/>
        </w:rPr>
        <w:t>VIP</w:t>
      </w:r>
      <w:r w:rsidRPr="0052463B">
        <w:rPr>
          <w:rFonts w:asciiTheme="minorEastAsia" w:eastAsiaTheme="minorEastAsia" w:hAnsiTheme="minorEastAsia" w:hint="eastAsia"/>
          <w:color w:val="000000"/>
          <w:sz w:val="24"/>
          <w:szCs w:val="24"/>
        </w:rPr>
        <w:t>休息区，免费软饮及甜点服务；</w:t>
      </w:r>
    </w:p>
    <w:p w:rsidR="0052463B" w:rsidRPr="0052463B" w:rsidRDefault="0052463B" w:rsidP="0052463B">
      <w:pPr>
        <w:pStyle w:val="2"/>
        <w:topLinePunct/>
        <w:spacing w:line="420" w:lineRule="exact"/>
        <w:ind w:left="0" w:firstLineChars="201" w:firstLine="482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BF30FD" w:rsidRPr="00FE5B7A" w:rsidRDefault="00BF30FD" w:rsidP="0052354D">
      <w:pPr>
        <w:pStyle w:val="2"/>
        <w:topLinePunct/>
        <w:spacing w:line="420" w:lineRule="exact"/>
        <w:ind w:left="0" w:firstLineChars="201" w:firstLine="563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A040FF" w:rsidRPr="00FE5B7A" w:rsidRDefault="00A040FF" w:rsidP="0052354D">
      <w:pPr>
        <w:pStyle w:val="2"/>
        <w:topLinePunct/>
        <w:spacing w:line="420" w:lineRule="exact"/>
        <w:ind w:left="0" w:firstLineChars="201" w:firstLine="563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E5B7A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中国玩具和婴童用品协会</w:t>
      </w:r>
    </w:p>
    <w:p w:rsidR="00C90429" w:rsidRDefault="00A040FF" w:rsidP="00BF30FD">
      <w:pPr>
        <w:pStyle w:val="2"/>
        <w:topLinePunct/>
        <w:spacing w:line="420" w:lineRule="exact"/>
        <w:ind w:left="0" w:firstLineChars="201" w:firstLine="563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  <w:sectPr w:rsidR="00C90429" w:rsidSect="00B61DD4">
          <w:pgSz w:w="11906" w:h="16838"/>
          <w:pgMar w:top="1135" w:right="1416" w:bottom="851" w:left="1418" w:header="851" w:footer="992" w:gutter="0"/>
          <w:cols w:space="425"/>
          <w:docGrid w:type="lines" w:linePitch="312"/>
        </w:sectPr>
      </w:pPr>
      <w:r w:rsidRPr="00FE5B7A">
        <w:rPr>
          <w:rFonts w:asciiTheme="minorEastAsia" w:eastAsiaTheme="minorEastAsia" w:hAnsiTheme="minorEastAsia" w:hint="eastAsia"/>
          <w:color w:val="000000"/>
          <w:sz w:val="28"/>
          <w:szCs w:val="28"/>
        </w:rPr>
        <w:t>201</w:t>
      </w:r>
      <w:r w:rsidR="008113D4" w:rsidRPr="00FE5B7A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Pr="00FE5B7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C90429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FE5B7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</w:p>
    <w:p w:rsidR="009E204D" w:rsidRDefault="009E204D" w:rsidP="009E204D">
      <w:pPr>
        <w:pStyle w:val="a8"/>
        <w:spacing w:line="360" w:lineRule="exact"/>
        <w:ind w:firstLineChars="0" w:firstLine="0"/>
        <w:jc w:val="left"/>
        <w:rPr>
          <w:rFonts w:asciiTheme="minorEastAsia" w:hAnsiTheme="minorEastAsia" w:cs="Arial"/>
          <w:b/>
          <w:color w:val="000000"/>
          <w:sz w:val="32"/>
          <w:szCs w:val="24"/>
        </w:rPr>
      </w:pPr>
      <w:r>
        <w:rPr>
          <w:rFonts w:asciiTheme="minorEastAsia" w:hAnsiTheme="minorEastAsia" w:cs="Arial" w:hint="eastAsia"/>
          <w:b/>
          <w:color w:val="000000"/>
          <w:sz w:val="32"/>
          <w:szCs w:val="24"/>
        </w:rPr>
        <w:lastRenderedPageBreak/>
        <w:t>附件一</w:t>
      </w:r>
    </w:p>
    <w:p w:rsidR="009E204D" w:rsidRPr="009E204D" w:rsidRDefault="009E204D" w:rsidP="009E204D">
      <w:pPr>
        <w:pStyle w:val="a8"/>
        <w:spacing w:line="360" w:lineRule="exact"/>
        <w:ind w:firstLineChars="0" w:firstLine="0"/>
        <w:jc w:val="center"/>
        <w:rPr>
          <w:rFonts w:asciiTheme="minorEastAsia" w:hAnsiTheme="minorEastAsia" w:cs="Arial"/>
          <w:b/>
          <w:color w:val="000000"/>
          <w:sz w:val="32"/>
          <w:szCs w:val="24"/>
        </w:rPr>
      </w:pPr>
      <w:r w:rsidRPr="00FE5B7A">
        <w:rPr>
          <w:rFonts w:asciiTheme="minorEastAsia" w:hAnsiTheme="minorEastAsia" w:cs="Arial" w:hint="eastAsia"/>
          <w:b/>
          <w:color w:val="000000"/>
          <w:sz w:val="32"/>
          <w:szCs w:val="24"/>
        </w:rPr>
        <w:t>CPE中国幼教展</w:t>
      </w:r>
      <w:r>
        <w:rPr>
          <w:rFonts w:asciiTheme="minorEastAsia" w:hAnsiTheme="minorEastAsia" w:cs="Arial" w:hint="eastAsia"/>
          <w:b/>
          <w:color w:val="000000"/>
          <w:sz w:val="32"/>
          <w:szCs w:val="24"/>
        </w:rPr>
        <w:t>●</w:t>
      </w:r>
      <w:r w:rsidRPr="009E204D">
        <w:rPr>
          <w:rFonts w:asciiTheme="minorEastAsia" w:hAnsiTheme="minorEastAsia" w:cs="Arial" w:hint="eastAsia"/>
          <w:b/>
          <w:color w:val="000000"/>
          <w:sz w:val="32"/>
          <w:szCs w:val="24"/>
        </w:rPr>
        <w:t>现场商贸对接会参与回执表</w:t>
      </w:r>
    </w:p>
    <w:p w:rsidR="009E204D" w:rsidRPr="00FE5B7A" w:rsidRDefault="009E204D" w:rsidP="009E204D">
      <w:pPr>
        <w:spacing w:line="360" w:lineRule="exact"/>
        <w:jc w:val="center"/>
        <w:rPr>
          <w:rFonts w:asciiTheme="minorEastAsia" w:hAnsiTheme="minorEastAsia" w:cs="Arial"/>
          <w:color w:val="000000"/>
          <w:szCs w:val="24"/>
        </w:rPr>
      </w:pPr>
      <w:r w:rsidRPr="00FE5B7A">
        <w:rPr>
          <w:rFonts w:asciiTheme="minorEastAsia" w:hAnsiTheme="minorEastAsia" w:cs="Arial" w:hint="eastAsia"/>
          <w:color w:val="000000"/>
          <w:szCs w:val="24"/>
        </w:rPr>
        <w:t>截止日期：2018年9月</w:t>
      </w:r>
      <w:r w:rsidR="00CC1C78">
        <w:rPr>
          <w:rFonts w:asciiTheme="minorEastAsia" w:hAnsiTheme="minorEastAsia" w:cs="Arial" w:hint="eastAsia"/>
          <w:color w:val="000000"/>
          <w:szCs w:val="24"/>
        </w:rPr>
        <w:t>2</w:t>
      </w:r>
      <w:r w:rsidR="00566FAD">
        <w:rPr>
          <w:rFonts w:asciiTheme="minorEastAsia" w:hAnsiTheme="minorEastAsia" w:cs="Arial" w:hint="eastAsia"/>
          <w:color w:val="000000"/>
          <w:szCs w:val="24"/>
        </w:rPr>
        <w:t>9</w:t>
      </w:r>
      <w:r w:rsidRPr="00FE5B7A">
        <w:rPr>
          <w:rFonts w:asciiTheme="minorEastAsia" w:hAnsiTheme="minorEastAsia" w:cs="Arial" w:hint="eastAsia"/>
          <w:color w:val="000000"/>
          <w:szCs w:val="24"/>
        </w:rPr>
        <w:t>日</w:t>
      </w:r>
    </w:p>
    <w:p w:rsidR="009E204D" w:rsidRDefault="009E204D" w:rsidP="009E204D">
      <w:pPr>
        <w:spacing w:line="360" w:lineRule="exact"/>
        <w:rPr>
          <w:rFonts w:asciiTheme="minorEastAsia" w:hAnsiTheme="minorEastAsia"/>
          <w:b/>
          <w:bCs/>
          <w:color w:val="000000"/>
          <w:u w:val="single"/>
        </w:rPr>
      </w:pPr>
    </w:p>
    <w:p w:rsidR="00C00427" w:rsidRPr="00FE5B7A" w:rsidRDefault="00C00427" w:rsidP="009E204D">
      <w:pPr>
        <w:spacing w:line="360" w:lineRule="exact"/>
        <w:rPr>
          <w:rFonts w:asciiTheme="minorEastAsia" w:hAnsiTheme="minorEastAsia"/>
          <w:b/>
          <w:bCs/>
          <w:color w:val="000000"/>
          <w:u w:val="single"/>
        </w:rPr>
      </w:pPr>
    </w:p>
    <w:p w:rsidR="009E204D" w:rsidRPr="00FE5B7A" w:rsidRDefault="009E204D" w:rsidP="009E204D">
      <w:pPr>
        <w:spacing w:line="360" w:lineRule="exact"/>
        <w:rPr>
          <w:rFonts w:asciiTheme="minorEastAsia" w:hAnsiTheme="minorEastAsia" w:cs="Arial"/>
          <w:color w:val="000000"/>
          <w:sz w:val="24"/>
          <w:szCs w:val="24"/>
          <w:u w:val="single"/>
        </w:rPr>
      </w:pPr>
      <w:r w:rsidRPr="00FE5B7A">
        <w:rPr>
          <w:rFonts w:asciiTheme="minorEastAsia" w:hAnsiTheme="minorEastAsia" w:cs="Arial" w:hint="eastAsia"/>
          <w:color w:val="000000"/>
          <w:sz w:val="24"/>
          <w:szCs w:val="24"/>
        </w:rPr>
        <w:t>公司名称：</w:t>
      </w:r>
      <w:r w:rsidRPr="00FE5B7A">
        <w:rPr>
          <w:rFonts w:asciiTheme="minorEastAsia" w:hAnsiTheme="minorEastAsia" w:cs="Arial" w:hint="eastAsia"/>
          <w:color w:val="000000"/>
          <w:sz w:val="24"/>
          <w:szCs w:val="24"/>
          <w:u w:val="single"/>
        </w:rPr>
        <w:t xml:space="preserve">                                                     </w:t>
      </w:r>
    </w:p>
    <w:p w:rsidR="009E204D" w:rsidRPr="00FE5B7A" w:rsidRDefault="009E204D" w:rsidP="009E204D">
      <w:pPr>
        <w:spacing w:line="360" w:lineRule="exact"/>
        <w:rPr>
          <w:rFonts w:asciiTheme="minorEastAsia" w:hAnsiTheme="minorEastAsia" w:cs="Arial"/>
          <w:color w:val="000000"/>
          <w:sz w:val="24"/>
          <w:szCs w:val="24"/>
        </w:rPr>
      </w:pPr>
      <w:r w:rsidRPr="00FE5B7A">
        <w:rPr>
          <w:rFonts w:asciiTheme="minorEastAsia" w:hAnsiTheme="minorEastAsia" w:cs="Arial" w:hint="eastAsia"/>
          <w:color w:val="000000"/>
          <w:sz w:val="24"/>
          <w:szCs w:val="24"/>
        </w:rPr>
        <w:t>展位号：</w:t>
      </w:r>
      <w:r w:rsidRPr="00FE5B7A">
        <w:rPr>
          <w:rFonts w:asciiTheme="minorEastAsia" w:hAnsiTheme="minorEastAsia" w:cs="Arial" w:hint="eastAsia"/>
          <w:color w:val="000000"/>
          <w:sz w:val="24"/>
          <w:szCs w:val="24"/>
          <w:u w:val="single"/>
        </w:rPr>
        <w:t xml:space="preserve"> </w:t>
      </w:r>
      <w:r w:rsidRPr="00FE5B7A">
        <w:rPr>
          <w:rFonts w:asciiTheme="minorEastAsia" w:hAnsiTheme="minorEastAsia" w:cs="Arial"/>
          <w:color w:val="000000"/>
          <w:sz w:val="24"/>
          <w:szCs w:val="24"/>
          <w:u w:val="single"/>
        </w:rPr>
        <w:t xml:space="preserve">                 </w:t>
      </w:r>
    </w:p>
    <w:p w:rsidR="009E204D" w:rsidRPr="00FE5B7A" w:rsidRDefault="009E204D" w:rsidP="009E204D">
      <w:pPr>
        <w:spacing w:line="360" w:lineRule="exact"/>
        <w:rPr>
          <w:rFonts w:asciiTheme="minorEastAsia" w:hAnsiTheme="minorEastAsia" w:cs="Arial"/>
          <w:color w:val="000000"/>
          <w:sz w:val="24"/>
          <w:szCs w:val="24"/>
          <w:u w:val="single"/>
        </w:rPr>
      </w:pPr>
      <w:r w:rsidRPr="00FE5B7A">
        <w:rPr>
          <w:rFonts w:asciiTheme="minorEastAsia" w:hAnsiTheme="minorEastAsia" w:cs="Arial" w:hint="eastAsia"/>
          <w:color w:val="000000"/>
          <w:sz w:val="24"/>
          <w:szCs w:val="24"/>
        </w:rPr>
        <w:t>联系人：</w:t>
      </w:r>
      <w:r w:rsidRPr="00FE5B7A">
        <w:rPr>
          <w:rFonts w:asciiTheme="minorEastAsia" w:hAnsiTheme="minorEastAsia" w:cs="Arial" w:hint="eastAsia"/>
          <w:color w:val="000000"/>
          <w:sz w:val="24"/>
          <w:szCs w:val="24"/>
          <w:u w:val="single"/>
        </w:rPr>
        <w:t xml:space="preserve">                </w:t>
      </w:r>
      <w:r w:rsidRPr="00FE5B7A">
        <w:rPr>
          <w:rFonts w:asciiTheme="minorEastAsia" w:hAnsiTheme="minorEastAsia" w:cs="Arial"/>
          <w:color w:val="000000"/>
          <w:sz w:val="24"/>
          <w:szCs w:val="24"/>
          <w:u w:val="single"/>
        </w:rPr>
        <w:t xml:space="preserve">  </w:t>
      </w:r>
    </w:p>
    <w:p w:rsidR="009E204D" w:rsidRPr="00FE5B7A" w:rsidRDefault="009E204D" w:rsidP="009E204D">
      <w:pPr>
        <w:spacing w:line="360" w:lineRule="exact"/>
        <w:rPr>
          <w:rFonts w:asciiTheme="minorEastAsia" w:hAnsiTheme="minorEastAsia" w:cs="Arial"/>
          <w:color w:val="000000"/>
          <w:sz w:val="24"/>
          <w:szCs w:val="24"/>
          <w:u w:val="single"/>
        </w:rPr>
      </w:pPr>
      <w:r w:rsidRPr="00FE5B7A">
        <w:rPr>
          <w:rFonts w:asciiTheme="minorEastAsia" w:hAnsiTheme="minorEastAsia" w:cs="Arial" w:hint="eastAsia"/>
          <w:color w:val="000000"/>
          <w:sz w:val="24"/>
          <w:szCs w:val="24"/>
        </w:rPr>
        <w:t>手</w:t>
      </w:r>
      <w:r>
        <w:rPr>
          <w:rFonts w:asciiTheme="minorEastAsia" w:hAnsiTheme="minorEastAsia" w:cs="Arial" w:hint="eastAsia"/>
          <w:color w:val="000000"/>
          <w:sz w:val="24"/>
          <w:szCs w:val="24"/>
        </w:rPr>
        <w:t xml:space="preserve">  </w:t>
      </w:r>
      <w:r w:rsidRPr="00FE5B7A">
        <w:rPr>
          <w:rFonts w:asciiTheme="minorEastAsia" w:hAnsiTheme="minorEastAsia" w:cs="Arial" w:hint="eastAsia"/>
          <w:color w:val="000000"/>
          <w:sz w:val="24"/>
          <w:szCs w:val="24"/>
        </w:rPr>
        <w:t>机：</w:t>
      </w:r>
      <w:r w:rsidRPr="00FE5B7A">
        <w:rPr>
          <w:rFonts w:asciiTheme="minorEastAsia" w:hAnsiTheme="minorEastAsia" w:cs="Arial" w:hint="eastAsia"/>
          <w:color w:val="000000"/>
          <w:sz w:val="24"/>
          <w:szCs w:val="24"/>
          <w:u w:val="single"/>
        </w:rPr>
        <w:t xml:space="preserve">             </w:t>
      </w:r>
      <w:r w:rsidRPr="00FE5B7A">
        <w:rPr>
          <w:rFonts w:asciiTheme="minorEastAsia" w:hAnsiTheme="minorEastAsia" w:cs="Arial"/>
          <w:color w:val="000000"/>
          <w:sz w:val="24"/>
          <w:szCs w:val="24"/>
          <w:u w:val="single"/>
        </w:rPr>
        <w:t xml:space="preserve">  </w:t>
      </w:r>
      <w:r>
        <w:rPr>
          <w:rFonts w:asciiTheme="minorEastAsia" w:hAnsiTheme="minorEastAsia" w:cs="Arial" w:hint="eastAsia"/>
          <w:color w:val="000000"/>
          <w:sz w:val="24"/>
          <w:szCs w:val="24"/>
          <w:u w:val="single"/>
        </w:rPr>
        <w:t xml:space="preserve"> </w:t>
      </w:r>
      <w:r w:rsidRPr="00FE5B7A">
        <w:rPr>
          <w:rFonts w:asciiTheme="minorEastAsia" w:hAnsiTheme="minorEastAsia" w:cs="Arial"/>
          <w:color w:val="000000"/>
          <w:sz w:val="24"/>
          <w:szCs w:val="24"/>
          <w:u w:val="single"/>
        </w:rPr>
        <w:t xml:space="preserve">  </w:t>
      </w:r>
    </w:p>
    <w:p w:rsidR="009E204D" w:rsidRPr="00FE5B7A" w:rsidRDefault="009E204D" w:rsidP="009E204D">
      <w:pPr>
        <w:spacing w:line="360" w:lineRule="exact"/>
        <w:rPr>
          <w:rFonts w:asciiTheme="minorEastAsia" w:hAnsiTheme="minorEastAsia" w:cs="Arial"/>
          <w:color w:val="000000"/>
          <w:sz w:val="24"/>
          <w:szCs w:val="24"/>
          <w:u w:val="single"/>
        </w:rPr>
      </w:pPr>
      <w:r w:rsidRPr="00FE5B7A">
        <w:rPr>
          <w:rFonts w:asciiTheme="minorEastAsia" w:hAnsiTheme="minorEastAsia" w:cs="Arial" w:hint="eastAsia"/>
          <w:color w:val="000000"/>
          <w:sz w:val="24"/>
          <w:szCs w:val="24"/>
        </w:rPr>
        <w:t>邮</w:t>
      </w:r>
      <w:r>
        <w:rPr>
          <w:rFonts w:asciiTheme="minorEastAsia" w:hAnsiTheme="minorEastAsia" w:cs="Arial" w:hint="eastAsia"/>
          <w:color w:val="000000"/>
          <w:sz w:val="24"/>
          <w:szCs w:val="24"/>
        </w:rPr>
        <w:t xml:space="preserve">  </w:t>
      </w:r>
      <w:r w:rsidRPr="00FE5B7A">
        <w:rPr>
          <w:rFonts w:asciiTheme="minorEastAsia" w:hAnsiTheme="minorEastAsia" w:cs="Arial" w:hint="eastAsia"/>
          <w:color w:val="000000"/>
          <w:sz w:val="24"/>
          <w:szCs w:val="24"/>
        </w:rPr>
        <w:t>箱：</w:t>
      </w:r>
      <w:r w:rsidRPr="00FE5B7A">
        <w:rPr>
          <w:rFonts w:asciiTheme="minorEastAsia" w:hAnsiTheme="minorEastAsia" w:cs="Arial" w:hint="eastAsia"/>
          <w:color w:val="000000"/>
          <w:sz w:val="24"/>
          <w:szCs w:val="24"/>
          <w:u w:val="single"/>
        </w:rPr>
        <w:t xml:space="preserve"> </w:t>
      </w:r>
      <w:r w:rsidRPr="00FE5B7A">
        <w:rPr>
          <w:rFonts w:asciiTheme="minorEastAsia" w:hAnsiTheme="minorEastAsia" w:cs="Arial"/>
          <w:color w:val="000000"/>
          <w:sz w:val="24"/>
          <w:szCs w:val="24"/>
          <w:u w:val="single"/>
        </w:rPr>
        <w:t xml:space="preserve">             </w:t>
      </w:r>
      <w:r>
        <w:rPr>
          <w:rFonts w:asciiTheme="minorEastAsia" w:hAnsiTheme="minorEastAsia" w:cs="Arial" w:hint="eastAsia"/>
          <w:color w:val="000000"/>
          <w:sz w:val="24"/>
          <w:szCs w:val="24"/>
          <w:u w:val="single"/>
        </w:rPr>
        <w:t xml:space="preserve"> </w:t>
      </w:r>
      <w:r w:rsidRPr="00FE5B7A">
        <w:rPr>
          <w:rFonts w:asciiTheme="minorEastAsia" w:hAnsiTheme="minorEastAsia" w:cs="Arial"/>
          <w:color w:val="000000"/>
          <w:sz w:val="24"/>
          <w:szCs w:val="24"/>
          <w:u w:val="single"/>
        </w:rPr>
        <w:t xml:space="preserve">   </w:t>
      </w:r>
    </w:p>
    <w:p w:rsidR="00C00427" w:rsidRDefault="00C00427" w:rsidP="009E204D">
      <w:pPr>
        <w:spacing w:line="360" w:lineRule="exac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具体产品品类：</w:t>
      </w:r>
      <w:r w:rsidRPr="00FE5B7A">
        <w:rPr>
          <w:rFonts w:asciiTheme="minorEastAsia" w:hAnsiTheme="minorEastAsia" w:cs="Arial" w:hint="eastAsia"/>
          <w:color w:val="000000"/>
          <w:sz w:val="24"/>
          <w:szCs w:val="24"/>
          <w:u w:val="single"/>
        </w:rPr>
        <w:t xml:space="preserve"> </w:t>
      </w:r>
      <w:r w:rsidRPr="00FE5B7A">
        <w:rPr>
          <w:rFonts w:asciiTheme="minorEastAsia" w:hAnsiTheme="minorEastAsia" w:cs="Arial"/>
          <w:color w:val="000000"/>
          <w:sz w:val="24"/>
          <w:szCs w:val="24"/>
          <w:u w:val="single"/>
        </w:rPr>
        <w:t xml:space="preserve">             </w:t>
      </w:r>
      <w:r>
        <w:rPr>
          <w:rFonts w:asciiTheme="minorEastAsia" w:hAnsiTheme="minorEastAsia" w:cs="Arial" w:hint="eastAsia"/>
          <w:color w:val="000000"/>
          <w:sz w:val="24"/>
          <w:szCs w:val="24"/>
          <w:u w:val="single"/>
        </w:rPr>
        <w:t xml:space="preserve"> </w:t>
      </w:r>
      <w:r w:rsidRPr="00FE5B7A">
        <w:rPr>
          <w:rFonts w:asciiTheme="minorEastAsia" w:hAnsiTheme="minorEastAsia" w:cs="Arial"/>
          <w:color w:val="000000"/>
          <w:sz w:val="24"/>
          <w:szCs w:val="24"/>
          <w:u w:val="single"/>
        </w:rPr>
        <w:t xml:space="preserve">   </w:t>
      </w:r>
    </w:p>
    <w:p w:rsidR="00C00427" w:rsidRDefault="00C00427" w:rsidP="009E204D">
      <w:pPr>
        <w:spacing w:line="360" w:lineRule="exac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意向参与的场次</w:t>
      </w:r>
      <w:r w:rsidR="009E204D" w:rsidRPr="00FE5B7A">
        <w:rPr>
          <w:rFonts w:asciiTheme="minorEastAsia" w:hAnsiTheme="minorEastAsia" w:cs="Arial" w:hint="eastAsia"/>
          <w:color w:val="000000"/>
          <w:sz w:val="24"/>
          <w:szCs w:val="24"/>
        </w:rPr>
        <w:t>：</w:t>
      </w:r>
    </w:p>
    <w:p w:rsidR="00C00427" w:rsidRDefault="009E204D" w:rsidP="009E204D">
      <w:pPr>
        <w:spacing w:line="360" w:lineRule="exact"/>
        <w:rPr>
          <w:rFonts w:asciiTheme="minorEastAsia" w:hAnsiTheme="minorEastAsia" w:cs="Arial"/>
          <w:color w:val="000000"/>
          <w:sz w:val="24"/>
          <w:szCs w:val="24"/>
        </w:rPr>
      </w:pPr>
      <w:r w:rsidRPr="00FE5B7A">
        <w:rPr>
          <w:rFonts w:asciiTheme="minorEastAsia" w:hAnsiTheme="minorEastAsia" w:cs="Arial" w:hint="eastAsia"/>
          <w:color w:val="000000"/>
          <w:sz w:val="24"/>
          <w:szCs w:val="24"/>
        </w:rPr>
        <w:t>□</w:t>
      </w:r>
      <w:r w:rsidR="00C00427">
        <w:rPr>
          <w:rFonts w:asciiTheme="minorEastAsia" w:hAnsiTheme="minorEastAsia" w:cs="Arial" w:hint="eastAsia"/>
          <w:color w:val="000000"/>
          <w:sz w:val="24"/>
          <w:szCs w:val="24"/>
        </w:rPr>
        <w:t>16日上午幼儿园专场</w:t>
      </w:r>
    </w:p>
    <w:p w:rsidR="00C00427" w:rsidRDefault="009E204D" w:rsidP="009E204D">
      <w:pPr>
        <w:spacing w:line="360" w:lineRule="exact"/>
        <w:rPr>
          <w:rFonts w:asciiTheme="minorEastAsia" w:hAnsiTheme="minorEastAsia" w:cs="Arial"/>
          <w:color w:val="000000"/>
          <w:sz w:val="24"/>
          <w:szCs w:val="24"/>
        </w:rPr>
      </w:pPr>
      <w:r w:rsidRPr="00FE5B7A">
        <w:rPr>
          <w:rFonts w:asciiTheme="minorEastAsia" w:hAnsiTheme="minorEastAsia" w:cs="Arial" w:hint="eastAsia"/>
          <w:color w:val="000000"/>
          <w:sz w:val="24"/>
          <w:szCs w:val="24"/>
        </w:rPr>
        <w:t>□</w:t>
      </w:r>
      <w:r w:rsidR="00C00427">
        <w:rPr>
          <w:rFonts w:asciiTheme="minorEastAsia" w:hAnsiTheme="minorEastAsia" w:cs="Arial" w:hint="eastAsia"/>
          <w:color w:val="000000"/>
          <w:sz w:val="24"/>
          <w:szCs w:val="24"/>
        </w:rPr>
        <w:t>16日下午经销商专场</w:t>
      </w:r>
    </w:p>
    <w:p w:rsidR="009E204D" w:rsidRPr="00FE5B7A" w:rsidRDefault="009E204D" w:rsidP="009E204D">
      <w:pPr>
        <w:spacing w:line="360" w:lineRule="exact"/>
        <w:rPr>
          <w:rFonts w:asciiTheme="minorEastAsia" w:hAnsiTheme="minorEastAsia" w:cs="Arial"/>
          <w:color w:val="000000"/>
          <w:sz w:val="24"/>
          <w:szCs w:val="24"/>
        </w:rPr>
      </w:pPr>
      <w:r w:rsidRPr="00FE5B7A">
        <w:rPr>
          <w:rFonts w:asciiTheme="minorEastAsia" w:hAnsiTheme="minorEastAsia" w:cs="Arial" w:hint="eastAsia"/>
          <w:color w:val="000000"/>
          <w:sz w:val="24"/>
          <w:szCs w:val="24"/>
        </w:rPr>
        <w:t>□</w:t>
      </w:r>
      <w:r w:rsidR="00C00427">
        <w:rPr>
          <w:rFonts w:asciiTheme="minorEastAsia" w:hAnsiTheme="minorEastAsia" w:cs="Arial" w:hint="eastAsia"/>
          <w:color w:val="000000"/>
          <w:sz w:val="24"/>
          <w:szCs w:val="24"/>
        </w:rPr>
        <w:t>17日上午科技馆专场</w:t>
      </w:r>
    </w:p>
    <w:p w:rsidR="009E204D" w:rsidRPr="00FE5B7A" w:rsidRDefault="009E204D" w:rsidP="009E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</w:p>
    <w:p w:rsidR="009E204D" w:rsidRPr="00FE5B7A" w:rsidRDefault="009E204D" w:rsidP="009E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FE5B7A">
        <w:rPr>
          <w:rFonts w:asciiTheme="minorEastAsia" w:hAnsiTheme="minorEastAsia" w:hint="eastAsia"/>
          <w:color w:val="000000"/>
          <w:sz w:val="24"/>
          <w:szCs w:val="24"/>
        </w:rPr>
        <w:t>以上申请，不代表已经参与，以主办方通知为准。</w:t>
      </w:r>
    </w:p>
    <w:p w:rsidR="009E204D" w:rsidRDefault="009E204D" w:rsidP="009E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</w:p>
    <w:p w:rsidR="009E204D" w:rsidRPr="00FE5B7A" w:rsidRDefault="009E204D" w:rsidP="009E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FE5B7A">
        <w:rPr>
          <w:rFonts w:asciiTheme="minorEastAsia" w:hAnsiTheme="minorEastAsia" w:hint="eastAsia"/>
          <w:color w:val="000000"/>
          <w:sz w:val="24"/>
          <w:szCs w:val="24"/>
        </w:rPr>
        <w:t>回执请发:</w:t>
      </w:r>
    </w:p>
    <w:p w:rsidR="009E204D" w:rsidRPr="00FE5B7A" w:rsidRDefault="009E204D" w:rsidP="009E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FE5B7A">
        <w:rPr>
          <w:rFonts w:asciiTheme="minorEastAsia" w:hAnsiTheme="minorEastAsia" w:hint="eastAsia"/>
          <w:color w:val="000000"/>
          <w:sz w:val="24"/>
          <w:szCs w:val="24"/>
        </w:rPr>
        <w:t xml:space="preserve">中国玩具和婴童用品协会 </w:t>
      </w:r>
      <w:r w:rsidR="00566FAD">
        <w:rPr>
          <w:rFonts w:asciiTheme="minorEastAsia" w:hAnsiTheme="minorEastAsia" w:hint="eastAsia"/>
          <w:color w:val="000000"/>
          <w:sz w:val="24"/>
          <w:szCs w:val="24"/>
        </w:rPr>
        <w:t>吴丹楠/</w:t>
      </w:r>
      <w:r w:rsidR="00045FA0">
        <w:rPr>
          <w:rFonts w:asciiTheme="minorEastAsia" w:hAnsiTheme="minorEastAsia" w:hint="eastAsia"/>
          <w:color w:val="000000"/>
          <w:sz w:val="24"/>
          <w:szCs w:val="24"/>
        </w:rPr>
        <w:t>郭加月</w:t>
      </w:r>
    </w:p>
    <w:p w:rsidR="009E204D" w:rsidRPr="00FE5B7A" w:rsidRDefault="009E204D" w:rsidP="009E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FE5B7A">
        <w:rPr>
          <w:rFonts w:asciiTheme="minorEastAsia" w:hAnsiTheme="minorEastAsia" w:hint="eastAsia"/>
          <w:color w:val="000000"/>
          <w:sz w:val="24"/>
          <w:szCs w:val="24"/>
        </w:rPr>
        <w:t>电话：</w:t>
      </w:r>
      <w:r w:rsidR="00566FAD" w:rsidRPr="00FE5B7A">
        <w:rPr>
          <w:rFonts w:asciiTheme="minorEastAsia" w:hAnsiTheme="minorEastAsia"/>
          <w:color w:val="000000"/>
          <w:sz w:val="24"/>
          <w:szCs w:val="24"/>
        </w:rPr>
        <w:t xml:space="preserve">010 </w:t>
      </w:r>
      <w:r w:rsidR="00566FAD" w:rsidRPr="00FE5B7A">
        <w:rPr>
          <w:rFonts w:asciiTheme="minorEastAsia" w:hAnsiTheme="minorEastAsia" w:hint="eastAsia"/>
          <w:color w:val="000000"/>
          <w:sz w:val="24"/>
          <w:szCs w:val="24"/>
        </w:rPr>
        <w:t>682936</w:t>
      </w:r>
      <w:r w:rsidR="00566FAD">
        <w:rPr>
          <w:rFonts w:asciiTheme="minorEastAsia" w:hAnsiTheme="minorEastAsia" w:hint="eastAsia"/>
          <w:color w:val="000000"/>
          <w:sz w:val="24"/>
          <w:szCs w:val="24"/>
        </w:rPr>
        <w:t>58/</w:t>
      </w:r>
      <w:r w:rsidRPr="00FE5B7A">
        <w:rPr>
          <w:rFonts w:asciiTheme="minorEastAsia" w:hAnsiTheme="minorEastAsia"/>
          <w:color w:val="000000"/>
          <w:sz w:val="24"/>
          <w:szCs w:val="24"/>
        </w:rPr>
        <w:t xml:space="preserve">010 </w:t>
      </w:r>
      <w:r w:rsidRPr="00FE5B7A">
        <w:rPr>
          <w:rFonts w:asciiTheme="minorEastAsia" w:hAnsiTheme="minorEastAsia" w:hint="eastAsia"/>
          <w:color w:val="000000"/>
          <w:sz w:val="24"/>
          <w:szCs w:val="24"/>
        </w:rPr>
        <w:t>682936</w:t>
      </w:r>
      <w:r w:rsidR="00045FA0">
        <w:rPr>
          <w:rFonts w:asciiTheme="minorEastAsia" w:hAnsiTheme="minorEastAsia" w:hint="eastAsia"/>
          <w:color w:val="000000"/>
          <w:sz w:val="24"/>
          <w:szCs w:val="24"/>
        </w:rPr>
        <w:t>22</w:t>
      </w:r>
    </w:p>
    <w:p w:rsidR="009E204D" w:rsidRPr="00566FAD" w:rsidRDefault="009E204D" w:rsidP="009E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FE5B7A">
        <w:rPr>
          <w:rFonts w:asciiTheme="minorEastAsia" w:hAnsiTheme="minorEastAsia" w:hint="eastAsia"/>
          <w:color w:val="000000"/>
          <w:sz w:val="24"/>
          <w:szCs w:val="24"/>
        </w:rPr>
        <w:t>电邮：</w:t>
      </w:r>
      <w:r w:rsidR="00566FAD" w:rsidRPr="00566FAD">
        <w:rPr>
          <w:rFonts w:asciiTheme="minorEastAsia" w:hAnsiTheme="minorEastAsia"/>
          <w:color w:val="000000"/>
          <w:sz w:val="24"/>
          <w:szCs w:val="24"/>
        </w:rPr>
        <w:t>koki_wu@tjpa-china.org</w:t>
      </w:r>
      <w:r w:rsidR="00566FAD">
        <w:rPr>
          <w:rFonts w:asciiTheme="minorEastAsia" w:hAnsiTheme="minorEastAsia" w:hint="eastAsia"/>
          <w:color w:val="000000"/>
          <w:sz w:val="24"/>
          <w:szCs w:val="24"/>
        </w:rPr>
        <w:t>/</w:t>
      </w:r>
      <w:r w:rsidR="00045FA0" w:rsidRPr="00566FAD">
        <w:rPr>
          <w:rFonts w:asciiTheme="minorEastAsia" w:hAnsiTheme="minorEastAsia"/>
          <w:color w:val="000000"/>
          <w:sz w:val="24"/>
          <w:szCs w:val="24"/>
        </w:rPr>
        <w:t>wendy_guo@tjpa-china.org</w:t>
      </w:r>
      <w:r w:rsidRPr="00FE5B7A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</w:p>
    <w:p w:rsidR="009E204D" w:rsidRDefault="009E204D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45FA0" w:rsidRDefault="00045FA0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45FA0" w:rsidRDefault="00045FA0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45FA0" w:rsidRDefault="00045FA0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45FA0" w:rsidRDefault="00045FA0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45FA0" w:rsidRDefault="00045FA0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45FA0" w:rsidRDefault="00045FA0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45FA0" w:rsidRDefault="00045FA0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45FA0" w:rsidRDefault="00045FA0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E204D" w:rsidRDefault="009E204D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E204D" w:rsidRDefault="009E204D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E204D" w:rsidRDefault="009E204D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E204D" w:rsidRDefault="009E204D" w:rsidP="009E204D">
      <w:pPr>
        <w:pStyle w:val="2"/>
        <w:topLinePunct/>
        <w:spacing w:line="420" w:lineRule="exact"/>
        <w:ind w:left="0" w:firstLineChars="201" w:firstLine="563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45FA0" w:rsidRDefault="00045FA0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  <w:sectPr w:rsidR="00045FA0" w:rsidSect="00B61DD4">
          <w:pgSz w:w="11906" w:h="16838"/>
          <w:pgMar w:top="1135" w:right="1416" w:bottom="851" w:left="1418" w:header="851" w:footer="992" w:gutter="0"/>
          <w:cols w:space="425"/>
          <w:docGrid w:type="lines" w:linePitch="312"/>
        </w:sectPr>
      </w:pPr>
    </w:p>
    <w:p w:rsidR="00045FA0" w:rsidRDefault="00045FA0" w:rsidP="00045FA0">
      <w:pPr>
        <w:pStyle w:val="10"/>
        <w:spacing w:beforeLines="50" w:before="156"/>
        <w:jc w:val="left"/>
        <w:rPr>
          <w:rFonts w:eastAsia="宋体" w:cs="宋体"/>
          <w:b w:val="0"/>
          <w:color w:val="000000"/>
          <w:sz w:val="32"/>
        </w:rPr>
      </w:pPr>
      <w:r>
        <w:rPr>
          <w:rFonts w:eastAsia="宋体" w:cs="宋体" w:hint="eastAsia"/>
          <w:b w:val="0"/>
          <w:color w:val="000000"/>
          <w:sz w:val="32"/>
        </w:rPr>
        <w:lastRenderedPageBreak/>
        <w:t>附件二</w:t>
      </w:r>
    </w:p>
    <w:p w:rsidR="009E204D" w:rsidRPr="00045FA0" w:rsidRDefault="00045FA0" w:rsidP="009E204D">
      <w:pPr>
        <w:pStyle w:val="10"/>
        <w:spacing w:beforeLines="50" w:before="156"/>
        <w:rPr>
          <w:rFonts w:asciiTheme="minorEastAsia" w:hAnsiTheme="minorEastAsia"/>
          <w:color w:val="000000"/>
          <w:sz w:val="32"/>
        </w:rPr>
      </w:pPr>
      <w:r w:rsidRPr="00FE5B7A">
        <w:rPr>
          <w:rFonts w:asciiTheme="minorEastAsia" w:hAnsiTheme="minorEastAsia" w:hint="eastAsia"/>
          <w:color w:val="000000"/>
          <w:sz w:val="32"/>
        </w:rPr>
        <w:t>CPE</w:t>
      </w:r>
      <w:r w:rsidRPr="00045FA0">
        <w:rPr>
          <w:rFonts w:asciiTheme="minorEastAsia" w:hAnsiTheme="minorEastAsia" w:hint="eastAsia"/>
          <w:color w:val="000000"/>
          <w:sz w:val="32"/>
        </w:rPr>
        <w:t>中国幼教展●</w:t>
      </w:r>
      <w:r w:rsidRPr="00045FA0">
        <w:rPr>
          <w:rFonts w:asciiTheme="minorEastAsia" w:hAnsiTheme="minorEastAsia" w:hint="eastAsia"/>
          <w:color w:val="000000"/>
          <w:sz w:val="32"/>
        </w:rPr>
        <w:t>VIP</w:t>
      </w:r>
      <w:r w:rsidRPr="00045FA0">
        <w:rPr>
          <w:rFonts w:asciiTheme="minorEastAsia" w:hAnsiTheme="minorEastAsia" w:hint="eastAsia"/>
          <w:color w:val="000000"/>
          <w:sz w:val="32"/>
        </w:rPr>
        <w:t>买家及园长</w:t>
      </w:r>
      <w:r w:rsidR="00C90429">
        <w:rPr>
          <w:rFonts w:asciiTheme="minorEastAsia" w:hAnsiTheme="minorEastAsia" w:hint="eastAsia"/>
          <w:color w:val="000000"/>
          <w:sz w:val="32"/>
        </w:rPr>
        <w:t>推荐</w:t>
      </w:r>
      <w:r w:rsidR="009E204D" w:rsidRPr="00045FA0">
        <w:rPr>
          <w:rFonts w:asciiTheme="minorEastAsia" w:hAnsiTheme="minorEastAsia" w:hint="eastAsia"/>
          <w:color w:val="000000"/>
          <w:sz w:val="32"/>
        </w:rPr>
        <w:t>表</w:t>
      </w:r>
    </w:p>
    <w:p w:rsidR="009E204D" w:rsidRDefault="009E204D" w:rsidP="00C90429">
      <w:pPr>
        <w:ind w:left="360"/>
        <w:jc w:val="right"/>
        <w:rPr>
          <w:rFonts w:ascii="Trebuchet MS" w:cs="Arial"/>
          <w:b/>
        </w:rPr>
      </w:pPr>
      <w:r>
        <w:rPr>
          <w:rFonts w:ascii="Trebuchet MS" w:cs="Arial" w:hint="eastAsia"/>
          <w:b/>
          <w:color w:val="FF0000"/>
        </w:rPr>
        <w:t>*</w:t>
      </w:r>
      <w:r w:rsidR="00C90429">
        <w:rPr>
          <w:rFonts w:ascii="Trebuchet MS" w:cs="Arial" w:hint="eastAsia"/>
          <w:b/>
        </w:rPr>
        <w:t>为必填</w:t>
      </w:r>
    </w:p>
    <w:tbl>
      <w:tblPr>
        <w:tblW w:w="14248" w:type="dxa"/>
        <w:tblInd w:w="534" w:type="dxa"/>
        <w:tblLook w:val="04A0" w:firstRow="1" w:lastRow="0" w:firstColumn="1" w:lastColumn="0" w:noHBand="0" w:noVBand="1"/>
      </w:tblPr>
      <w:tblGrid>
        <w:gridCol w:w="1135"/>
        <w:gridCol w:w="2125"/>
        <w:gridCol w:w="724"/>
        <w:gridCol w:w="692"/>
        <w:gridCol w:w="1371"/>
        <w:gridCol w:w="2753"/>
        <w:gridCol w:w="846"/>
        <w:gridCol w:w="2759"/>
        <w:gridCol w:w="1843"/>
      </w:tblGrid>
      <w:tr w:rsidR="00C00427" w:rsidRPr="00C00427" w:rsidTr="00045FA0">
        <w:trPr>
          <w:trHeight w:val="69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推荐人信息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rebuchet MS" w:cs="Arial" w:hint="eastAsia"/>
                <w:b/>
                <w:color w:val="FF0000"/>
              </w:rPr>
              <w:t>*</w:t>
            </w: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参展公司名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045FA0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rebuchet MS" w:cs="Arial" w:hint="eastAsia"/>
                <w:b/>
                <w:color w:val="FF0000"/>
              </w:rPr>
              <w:t>*</w:t>
            </w:r>
            <w:r w:rsidR="00C00427"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展位号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0427" w:rsidRPr="00C00427" w:rsidTr="00045FA0">
        <w:trPr>
          <w:trHeight w:val="69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0427" w:rsidRPr="00C00427" w:rsidRDefault="00C00427" w:rsidP="00C0042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rebuchet MS" w:cs="Arial" w:hint="eastAsia"/>
                <w:b/>
                <w:color w:val="FF0000"/>
              </w:rPr>
              <w:t>*</w:t>
            </w: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045FA0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rebuchet MS" w:cs="Arial" w:hint="eastAsia"/>
                <w:b/>
                <w:color w:val="FF0000"/>
              </w:rPr>
              <w:t>*</w:t>
            </w:r>
            <w:r w:rsidR="00C00427"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5FA0" w:rsidRPr="00C00427" w:rsidTr="00045FA0">
        <w:trPr>
          <w:trHeight w:val="69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被推荐人信息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rebuchet MS" w:cs="Arial" w:hint="eastAsia"/>
                <w:b/>
                <w:color w:val="FF0000"/>
              </w:rPr>
              <w:t>*</w:t>
            </w: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rebuchet MS" w:cs="Arial" w:hint="eastAsia"/>
                <w:b/>
                <w:color w:val="FF0000"/>
              </w:rPr>
              <w:t>*</w:t>
            </w: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rebuchet MS" w:cs="Arial" w:hint="eastAsia"/>
                <w:b/>
                <w:color w:val="FF0000"/>
              </w:rPr>
              <w:t>*</w:t>
            </w: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FA0" w:rsidRDefault="00045FA0" w:rsidP="00045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rebuchet MS" w:cs="Arial" w:hint="eastAsia"/>
                <w:b/>
                <w:color w:val="FF0000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="00C00427"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性质</w:t>
            </w:r>
          </w:p>
          <w:p w:rsidR="00C00427" w:rsidRPr="00C00427" w:rsidRDefault="00C00427" w:rsidP="00045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幼儿园/经销商</w:t>
            </w:r>
          </w:p>
        </w:tc>
      </w:tr>
      <w:tr w:rsidR="00045FA0" w:rsidRPr="00C00427" w:rsidTr="00045FA0">
        <w:trPr>
          <w:trHeight w:val="9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>示例：AAA幼儿园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>园长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>15825761XXX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>XX省XX市XX区XX街XX号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>100022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>XXX@XX.com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>幼儿园</w:t>
            </w:r>
          </w:p>
        </w:tc>
      </w:tr>
      <w:tr w:rsidR="00045FA0" w:rsidRPr="00C00427" w:rsidTr="00045FA0">
        <w:trPr>
          <w:trHeight w:val="9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45FA0" w:rsidRPr="00C00427" w:rsidTr="00045FA0">
        <w:trPr>
          <w:trHeight w:val="9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45FA0" w:rsidRPr="00C00427" w:rsidTr="00045FA0">
        <w:trPr>
          <w:trHeight w:val="9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45FA0" w:rsidRPr="00C00427" w:rsidTr="00045FA0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427" w:rsidRPr="00C00427" w:rsidRDefault="00C00427" w:rsidP="00C004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04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045FA0" w:rsidRPr="00FE5B7A" w:rsidRDefault="00045FA0" w:rsidP="00045FA0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FE5B7A">
        <w:rPr>
          <w:rFonts w:asciiTheme="minorEastAsia" w:hAnsiTheme="minorEastAsia" w:hint="eastAsia"/>
          <w:color w:val="000000"/>
          <w:sz w:val="24"/>
          <w:szCs w:val="24"/>
        </w:rPr>
        <w:t>回执请发:</w:t>
      </w:r>
    </w:p>
    <w:p w:rsidR="00566FAD" w:rsidRPr="00FE5B7A" w:rsidRDefault="00566FAD" w:rsidP="00566FA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FE5B7A">
        <w:rPr>
          <w:rFonts w:asciiTheme="minorEastAsia" w:hAnsiTheme="minorEastAsia" w:hint="eastAsia"/>
          <w:color w:val="000000"/>
          <w:sz w:val="24"/>
          <w:szCs w:val="24"/>
        </w:rPr>
        <w:t xml:space="preserve">中国玩具和婴童用品协会 </w:t>
      </w:r>
      <w:r>
        <w:rPr>
          <w:rFonts w:asciiTheme="minorEastAsia" w:hAnsiTheme="minorEastAsia" w:hint="eastAsia"/>
          <w:color w:val="000000"/>
          <w:sz w:val="24"/>
          <w:szCs w:val="24"/>
        </w:rPr>
        <w:t>吴丹楠/郭加月</w:t>
      </w:r>
    </w:p>
    <w:p w:rsidR="00566FAD" w:rsidRPr="00FE5B7A" w:rsidRDefault="00566FAD" w:rsidP="00566FA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FE5B7A">
        <w:rPr>
          <w:rFonts w:asciiTheme="minorEastAsia" w:hAnsiTheme="minorEastAsia" w:hint="eastAsia"/>
          <w:color w:val="000000"/>
          <w:sz w:val="24"/>
          <w:szCs w:val="24"/>
        </w:rPr>
        <w:t>电话：</w:t>
      </w:r>
      <w:r w:rsidRPr="00FE5B7A">
        <w:rPr>
          <w:rFonts w:asciiTheme="minorEastAsia" w:hAnsiTheme="minorEastAsia"/>
          <w:color w:val="000000"/>
          <w:sz w:val="24"/>
          <w:szCs w:val="24"/>
        </w:rPr>
        <w:t xml:space="preserve">010 </w:t>
      </w:r>
      <w:r w:rsidRPr="00FE5B7A">
        <w:rPr>
          <w:rFonts w:asciiTheme="minorEastAsia" w:hAnsiTheme="minorEastAsia" w:hint="eastAsia"/>
          <w:color w:val="000000"/>
          <w:sz w:val="24"/>
          <w:szCs w:val="24"/>
        </w:rPr>
        <w:t>682936</w:t>
      </w:r>
      <w:r>
        <w:rPr>
          <w:rFonts w:asciiTheme="minorEastAsia" w:hAnsiTheme="minorEastAsia" w:hint="eastAsia"/>
          <w:color w:val="000000"/>
          <w:sz w:val="24"/>
          <w:szCs w:val="24"/>
        </w:rPr>
        <w:t>58/</w:t>
      </w:r>
      <w:r w:rsidRPr="00FE5B7A">
        <w:rPr>
          <w:rFonts w:asciiTheme="minorEastAsia" w:hAnsiTheme="minorEastAsia"/>
          <w:color w:val="000000"/>
          <w:sz w:val="24"/>
          <w:szCs w:val="24"/>
        </w:rPr>
        <w:t xml:space="preserve">010 </w:t>
      </w:r>
      <w:r w:rsidRPr="00FE5B7A">
        <w:rPr>
          <w:rFonts w:asciiTheme="minorEastAsia" w:hAnsiTheme="minorEastAsia" w:hint="eastAsia"/>
          <w:color w:val="000000"/>
          <w:sz w:val="24"/>
          <w:szCs w:val="24"/>
        </w:rPr>
        <w:t>682936</w:t>
      </w:r>
      <w:r>
        <w:rPr>
          <w:rFonts w:asciiTheme="minorEastAsia" w:hAnsiTheme="minorEastAsia" w:hint="eastAsia"/>
          <w:color w:val="000000"/>
          <w:sz w:val="24"/>
          <w:szCs w:val="24"/>
        </w:rPr>
        <w:t>22</w:t>
      </w:r>
    </w:p>
    <w:p w:rsidR="00566FAD" w:rsidRPr="00566FAD" w:rsidRDefault="00566FAD" w:rsidP="00566FA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FE5B7A">
        <w:rPr>
          <w:rFonts w:asciiTheme="minorEastAsia" w:hAnsiTheme="minorEastAsia" w:hint="eastAsia"/>
          <w:color w:val="000000"/>
          <w:sz w:val="24"/>
          <w:szCs w:val="24"/>
        </w:rPr>
        <w:t>电邮：</w:t>
      </w:r>
      <w:r w:rsidRPr="00566FAD">
        <w:rPr>
          <w:rFonts w:asciiTheme="minorEastAsia" w:hAnsiTheme="minorEastAsia"/>
          <w:color w:val="000000"/>
          <w:sz w:val="24"/>
          <w:szCs w:val="24"/>
        </w:rPr>
        <w:t>koki_wu@tjpa-china.org</w:t>
      </w:r>
      <w:r>
        <w:rPr>
          <w:rFonts w:asciiTheme="minorEastAsia" w:hAnsiTheme="minorEastAsia" w:hint="eastAsia"/>
          <w:color w:val="000000"/>
          <w:sz w:val="24"/>
          <w:szCs w:val="24"/>
        </w:rPr>
        <w:t>/</w:t>
      </w:r>
      <w:r w:rsidRPr="00566FAD">
        <w:rPr>
          <w:rFonts w:asciiTheme="minorEastAsia" w:hAnsiTheme="minorEastAsia"/>
          <w:color w:val="000000"/>
          <w:sz w:val="24"/>
          <w:szCs w:val="24"/>
        </w:rPr>
        <w:t>wendy_guo@tjpa-china.org</w:t>
      </w:r>
      <w:r w:rsidRPr="00FE5B7A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</w:p>
    <w:p w:rsidR="009E204D" w:rsidRPr="00566FAD" w:rsidRDefault="009E204D" w:rsidP="00566FA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</w:p>
    <w:sectPr w:rsidR="009E204D" w:rsidRPr="00566FAD" w:rsidSect="00045FA0">
      <w:pgSz w:w="16838" w:h="11906" w:orient="landscape"/>
      <w:pgMar w:top="426" w:right="1135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8D" w:rsidRDefault="000F2B8D" w:rsidP="00A96726">
      <w:r>
        <w:separator/>
      </w:r>
    </w:p>
  </w:endnote>
  <w:endnote w:type="continuationSeparator" w:id="0">
    <w:p w:rsidR="000F2B8D" w:rsidRDefault="000F2B8D" w:rsidP="00A9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Basemic Times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8D" w:rsidRDefault="000F2B8D" w:rsidP="00A96726">
      <w:r>
        <w:separator/>
      </w:r>
    </w:p>
  </w:footnote>
  <w:footnote w:type="continuationSeparator" w:id="0">
    <w:p w:rsidR="000F2B8D" w:rsidRDefault="000F2B8D" w:rsidP="00A9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D5A"/>
    <w:multiLevelType w:val="hybridMultilevel"/>
    <w:tmpl w:val="F72E4940"/>
    <w:lvl w:ilvl="0" w:tplc="0484A5A4">
      <w:start w:val="1"/>
      <w:numFmt w:val="decimal"/>
      <w:lvlText w:val="%1."/>
      <w:lvlJc w:val="left"/>
      <w:pPr>
        <w:ind w:left="1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">
    <w:nsid w:val="0A297570"/>
    <w:multiLevelType w:val="hybridMultilevel"/>
    <w:tmpl w:val="5582E854"/>
    <w:lvl w:ilvl="0" w:tplc="82F6B6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87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EE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E0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8C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65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44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24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6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4119E"/>
    <w:multiLevelType w:val="hybridMultilevel"/>
    <w:tmpl w:val="05025A02"/>
    <w:lvl w:ilvl="0" w:tplc="C5A01DF0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3">
    <w:nsid w:val="0FC76EA6"/>
    <w:multiLevelType w:val="hybridMultilevel"/>
    <w:tmpl w:val="2A6A9670"/>
    <w:lvl w:ilvl="0" w:tplc="04090005">
      <w:start w:val="1"/>
      <w:numFmt w:val="bullet"/>
      <w:lvlText w:val="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>
    <w:nsid w:val="123538AD"/>
    <w:multiLevelType w:val="hybridMultilevel"/>
    <w:tmpl w:val="01B00DB8"/>
    <w:lvl w:ilvl="0" w:tplc="0409000F">
      <w:start w:val="1"/>
      <w:numFmt w:val="decimal"/>
      <w:lvlText w:val="%1."/>
      <w:lvlJc w:val="left"/>
      <w:pPr>
        <w:ind w:left="1780" w:hanging="420"/>
      </w:p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5">
    <w:nsid w:val="1918693B"/>
    <w:multiLevelType w:val="hybridMultilevel"/>
    <w:tmpl w:val="82BE3C26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>
    <w:nsid w:val="1E1A1027"/>
    <w:multiLevelType w:val="hybridMultilevel"/>
    <w:tmpl w:val="3E7801DA"/>
    <w:lvl w:ilvl="0" w:tplc="3F7033CA">
      <w:start w:val="1"/>
      <w:numFmt w:val="upperLetter"/>
      <w:lvlText w:val="%1、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1E961757"/>
    <w:multiLevelType w:val="hybridMultilevel"/>
    <w:tmpl w:val="29227F5A"/>
    <w:lvl w:ilvl="0" w:tplc="11729D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CF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4D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A7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03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06A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E7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6F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44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C2812"/>
    <w:multiLevelType w:val="hybridMultilevel"/>
    <w:tmpl w:val="05D4EEE4"/>
    <w:lvl w:ilvl="0" w:tplc="2BD87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8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2DC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41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0C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28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8F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820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66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01ECE"/>
    <w:multiLevelType w:val="hybridMultilevel"/>
    <w:tmpl w:val="DBFE2416"/>
    <w:lvl w:ilvl="0" w:tplc="04090015">
      <w:start w:val="1"/>
      <w:numFmt w:val="upperLetter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293D3F66"/>
    <w:multiLevelType w:val="hybridMultilevel"/>
    <w:tmpl w:val="BF92B96E"/>
    <w:lvl w:ilvl="0" w:tplc="4516EF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C3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4E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4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47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C9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E81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8C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213A3"/>
    <w:multiLevelType w:val="hybridMultilevel"/>
    <w:tmpl w:val="356E14A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4F674CD"/>
    <w:multiLevelType w:val="hybridMultilevel"/>
    <w:tmpl w:val="50F68626"/>
    <w:lvl w:ilvl="0" w:tplc="33CEBBD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37056BF8"/>
    <w:multiLevelType w:val="hybridMultilevel"/>
    <w:tmpl w:val="9FF89CB4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>
    <w:nsid w:val="3774118F"/>
    <w:multiLevelType w:val="hybridMultilevel"/>
    <w:tmpl w:val="A326591A"/>
    <w:lvl w:ilvl="0" w:tplc="04090013">
      <w:start w:val="1"/>
      <w:numFmt w:val="chineseCountingThousand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8B70635"/>
    <w:multiLevelType w:val="hybridMultilevel"/>
    <w:tmpl w:val="BF48D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AC43086"/>
    <w:multiLevelType w:val="hybridMultilevel"/>
    <w:tmpl w:val="9B9AFCA8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>
    <w:nsid w:val="3D047F92"/>
    <w:multiLevelType w:val="hybridMultilevel"/>
    <w:tmpl w:val="A0AC5EBA"/>
    <w:lvl w:ilvl="0" w:tplc="65BAF4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E712543"/>
    <w:multiLevelType w:val="hybridMultilevel"/>
    <w:tmpl w:val="04D84F92"/>
    <w:lvl w:ilvl="0" w:tplc="EE6AF45C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>
    <w:nsid w:val="3F641C42"/>
    <w:multiLevelType w:val="hybridMultilevel"/>
    <w:tmpl w:val="01B00DB8"/>
    <w:lvl w:ilvl="0" w:tplc="0409000F">
      <w:start w:val="1"/>
      <w:numFmt w:val="decimal"/>
      <w:lvlText w:val="%1."/>
      <w:lvlJc w:val="left"/>
      <w:pPr>
        <w:ind w:left="1780" w:hanging="420"/>
      </w:p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0">
    <w:nsid w:val="420A4118"/>
    <w:multiLevelType w:val="hybridMultilevel"/>
    <w:tmpl w:val="CA2E01BE"/>
    <w:lvl w:ilvl="0" w:tplc="EE6AF45C">
      <w:start w:val="1"/>
      <w:numFmt w:val="japaneseCounting"/>
      <w:lvlText w:val="%1、"/>
      <w:lvlJc w:val="left"/>
      <w:pPr>
        <w:ind w:left="106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4C384BBD"/>
    <w:multiLevelType w:val="hybridMultilevel"/>
    <w:tmpl w:val="29B432AE"/>
    <w:lvl w:ilvl="0" w:tplc="14F0BA8C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508C41E0"/>
    <w:multiLevelType w:val="hybridMultilevel"/>
    <w:tmpl w:val="12D853AE"/>
    <w:lvl w:ilvl="0" w:tplc="532654D0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92E60F64">
      <w:start w:val="1"/>
      <w:numFmt w:val="decimal"/>
      <w:lvlText w:val="（%2）"/>
      <w:lvlJc w:val="left"/>
      <w:pPr>
        <w:ind w:left="249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9" w:tentative="1">
      <w:start w:val="1"/>
      <w:numFmt w:val="lowerLetter"/>
      <w:lvlText w:val="%5)"/>
      <w:lvlJc w:val="left"/>
      <w:pPr>
        <w:ind w:left="3457" w:hanging="420"/>
      </w:pPr>
    </w:lvl>
    <w:lvl w:ilvl="5" w:tplc="0409001B" w:tentative="1">
      <w:start w:val="1"/>
      <w:numFmt w:val="lowerRoman"/>
      <w:lvlText w:val="%6."/>
      <w:lvlJc w:val="righ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9" w:tentative="1">
      <w:start w:val="1"/>
      <w:numFmt w:val="lowerLetter"/>
      <w:lvlText w:val="%8)"/>
      <w:lvlJc w:val="left"/>
      <w:pPr>
        <w:ind w:left="4717" w:hanging="420"/>
      </w:pPr>
    </w:lvl>
    <w:lvl w:ilvl="8" w:tplc="0409001B" w:tentative="1">
      <w:start w:val="1"/>
      <w:numFmt w:val="lowerRoman"/>
      <w:lvlText w:val="%9."/>
      <w:lvlJc w:val="right"/>
      <w:pPr>
        <w:ind w:left="5137" w:hanging="420"/>
      </w:pPr>
    </w:lvl>
  </w:abstractNum>
  <w:abstractNum w:abstractNumId="23">
    <w:nsid w:val="53786FE6"/>
    <w:multiLevelType w:val="hybridMultilevel"/>
    <w:tmpl w:val="1F623554"/>
    <w:lvl w:ilvl="0" w:tplc="04090011">
      <w:start w:val="1"/>
      <w:numFmt w:val="decimal"/>
      <w:lvlText w:val="%1)"/>
      <w:lvlJc w:val="left"/>
      <w:pPr>
        <w:ind w:left="985" w:hanging="420"/>
      </w:p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4">
    <w:nsid w:val="54AFA2A3"/>
    <w:multiLevelType w:val="singleLevel"/>
    <w:tmpl w:val="54AFA2A3"/>
    <w:lvl w:ilvl="0">
      <w:start w:val="10"/>
      <w:numFmt w:val="decimal"/>
      <w:suff w:val="nothing"/>
      <w:lvlText w:val="%1、"/>
      <w:lvlJc w:val="left"/>
    </w:lvl>
  </w:abstractNum>
  <w:abstractNum w:abstractNumId="25">
    <w:nsid w:val="5A6C3A69"/>
    <w:multiLevelType w:val="hybridMultilevel"/>
    <w:tmpl w:val="01B00DB8"/>
    <w:lvl w:ilvl="0" w:tplc="0409000F">
      <w:start w:val="1"/>
      <w:numFmt w:val="decimal"/>
      <w:lvlText w:val="%1."/>
      <w:lvlJc w:val="left"/>
      <w:pPr>
        <w:ind w:left="1780" w:hanging="420"/>
      </w:p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6">
    <w:nsid w:val="5CB309A6"/>
    <w:multiLevelType w:val="hybridMultilevel"/>
    <w:tmpl w:val="5F5A7018"/>
    <w:lvl w:ilvl="0" w:tplc="04090013">
      <w:start w:val="1"/>
      <w:numFmt w:val="chi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0C53F48"/>
    <w:multiLevelType w:val="hybridMultilevel"/>
    <w:tmpl w:val="F72E4940"/>
    <w:lvl w:ilvl="0" w:tplc="0484A5A4">
      <w:start w:val="1"/>
      <w:numFmt w:val="decimal"/>
      <w:lvlText w:val="%1."/>
      <w:lvlJc w:val="left"/>
      <w:pPr>
        <w:ind w:left="1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8">
    <w:nsid w:val="61F41077"/>
    <w:multiLevelType w:val="hybridMultilevel"/>
    <w:tmpl w:val="A1E69654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0F">
      <w:start w:val="1"/>
      <w:numFmt w:val="decimal"/>
      <w:lvlText w:val="%2.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>
    <w:nsid w:val="64FC6EE2"/>
    <w:multiLevelType w:val="hybridMultilevel"/>
    <w:tmpl w:val="4A60A2F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1">
      <w:start w:val="1"/>
      <w:numFmt w:val="decimal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>
    <w:nsid w:val="67823179"/>
    <w:multiLevelType w:val="hybridMultilevel"/>
    <w:tmpl w:val="69D0D828"/>
    <w:lvl w:ilvl="0" w:tplc="71E85118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>
    <w:nsid w:val="715768E7"/>
    <w:multiLevelType w:val="hybridMultilevel"/>
    <w:tmpl w:val="5F5A7018"/>
    <w:lvl w:ilvl="0" w:tplc="04090013">
      <w:start w:val="1"/>
      <w:numFmt w:val="chi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>
    <w:nsid w:val="7A950529"/>
    <w:multiLevelType w:val="hybridMultilevel"/>
    <w:tmpl w:val="8A80E2E0"/>
    <w:lvl w:ilvl="0" w:tplc="5052ADB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7ABA04C4"/>
    <w:multiLevelType w:val="hybridMultilevel"/>
    <w:tmpl w:val="E1FAB75A"/>
    <w:lvl w:ilvl="0" w:tplc="9B0E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E1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AA5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E80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2F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66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A7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44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61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54F26"/>
    <w:multiLevelType w:val="hybridMultilevel"/>
    <w:tmpl w:val="37700CA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22"/>
  </w:num>
  <w:num w:numId="5">
    <w:abstractNumId w:val="2"/>
  </w:num>
  <w:num w:numId="6">
    <w:abstractNumId w:val="32"/>
  </w:num>
  <w:num w:numId="7">
    <w:abstractNumId w:val="0"/>
  </w:num>
  <w:num w:numId="8">
    <w:abstractNumId w:val="9"/>
  </w:num>
  <w:num w:numId="9">
    <w:abstractNumId w:val="16"/>
  </w:num>
  <w:num w:numId="10">
    <w:abstractNumId w:val="13"/>
  </w:num>
  <w:num w:numId="11">
    <w:abstractNumId w:val="29"/>
  </w:num>
  <w:num w:numId="12">
    <w:abstractNumId w:val="20"/>
  </w:num>
  <w:num w:numId="13">
    <w:abstractNumId w:val="17"/>
  </w:num>
  <w:num w:numId="14">
    <w:abstractNumId w:val="28"/>
  </w:num>
  <w:num w:numId="15">
    <w:abstractNumId w:val="21"/>
  </w:num>
  <w:num w:numId="16">
    <w:abstractNumId w:val="12"/>
  </w:num>
  <w:num w:numId="17">
    <w:abstractNumId w:val="30"/>
  </w:num>
  <w:num w:numId="18">
    <w:abstractNumId w:val="14"/>
  </w:num>
  <w:num w:numId="19">
    <w:abstractNumId w:val="31"/>
  </w:num>
  <w:num w:numId="20">
    <w:abstractNumId w:val="26"/>
  </w:num>
  <w:num w:numId="21">
    <w:abstractNumId w:val="11"/>
  </w:num>
  <w:num w:numId="22">
    <w:abstractNumId w:val="34"/>
  </w:num>
  <w:num w:numId="23">
    <w:abstractNumId w:val="4"/>
  </w:num>
  <w:num w:numId="24">
    <w:abstractNumId w:val="19"/>
  </w:num>
  <w:num w:numId="25">
    <w:abstractNumId w:val="25"/>
  </w:num>
  <w:num w:numId="26">
    <w:abstractNumId w:val="15"/>
  </w:num>
  <w:num w:numId="27">
    <w:abstractNumId w:val="23"/>
  </w:num>
  <w:num w:numId="28">
    <w:abstractNumId w:val="3"/>
  </w:num>
  <w:num w:numId="29">
    <w:abstractNumId w:val="6"/>
  </w:num>
  <w:num w:numId="30">
    <w:abstractNumId w:val="33"/>
  </w:num>
  <w:num w:numId="31">
    <w:abstractNumId w:val="1"/>
  </w:num>
  <w:num w:numId="32">
    <w:abstractNumId w:val="10"/>
  </w:num>
  <w:num w:numId="33">
    <w:abstractNumId w:val="7"/>
  </w:num>
  <w:num w:numId="34">
    <w:abstractNumId w:va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4B"/>
    <w:rsid w:val="00002872"/>
    <w:rsid w:val="000149C4"/>
    <w:rsid w:val="00015583"/>
    <w:rsid w:val="00015EFE"/>
    <w:rsid w:val="00017B8E"/>
    <w:rsid w:val="00024E1C"/>
    <w:rsid w:val="00031215"/>
    <w:rsid w:val="00034856"/>
    <w:rsid w:val="00034DE3"/>
    <w:rsid w:val="000371AE"/>
    <w:rsid w:val="00037261"/>
    <w:rsid w:val="00040BE4"/>
    <w:rsid w:val="00044084"/>
    <w:rsid w:val="00045FA0"/>
    <w:rsid w:val="00062B92"/>
    <w:rsid w:val="00063234"/>
    <w:rsid w:val="00063B54"/>
    <w:rsid w:val="00064145"/>
    <w:rsid w:val="00065A30"/>
    <w:rsid w:val="000665DE"/>
    <w:rsid w:val="0008398D"/>
    <w:rsid w:val="00083D44"/>
    <w:rsid w:val="00093B76"/>
    <w:rsid w:val="000A0D1B"/>
    <w:rsid w:val="000A35C2"/>
    <w:rsid w:val="000A611F"/>
    <w:rsid w:val="000B05F4"/>
    <w:rsid w:val="000B376F"/>
    <w:rsid w:val="000B4985"/>
    <w:rsid w:val="000C4A31"/>
    <w:rsid w:val="000D4392"/>
    <w:rsid w:val="000E2309"/>
    <w:rsid w:val="000E57BD"/>
    <w:rsid w:val="000E5B3C"/>
    <w:rsid w:val="000F2B8D"/>
    <w:rsid w:val="000F3B39"/>
    <w:rsid w:val="000F6617"/>
    <w:rsid w:val="000F70BD"/>
    <w:rsid w:val="000F7404"/>
    <w:rsid w:val="001017B3"/>
    <w:rsid w:val="00103A00"/>
    <w:rsid w:val="0010524C"/>
    <w:rsid w:val="00106C34"/>
    <w:rsid w:val="00110891"/>
    <w:rsid w:val="0012613D"/>
    <w:rsid w:val="00143D8A"/>
    <w:rsid w:val="00145C60"/>
    <w:rsid w:val="00157444"/>
    <w:rsid w:val="0016119A"/>
    <w:rsid w:val="0017550D"/>
    <w:rsid w:val="00177361"/>
    <w:rsid w:val="00182A9F"/>
    <w:rsid w:val="00183BCA"/>
    <w:rsid w:val="00184333"/>
    <w:rsid w:val="001A202A"/>
    <w:rsid w:val="001A26C9"/>
    <w:rsid w:val="001C3C31"/>
    <w:rsid w:val="001C405C"/>
    <w:rsid w:val="001D22F2"/>
    <w:rsid w:val="001E36CB"/>
    <w:rsid w:val="001E3FEA"/>
    <w:rsid w:val="001E76FA"/>
    <w:rsid w:val="001F3BC0"/>
    <w:rsid w:val="00201BD4"/>
    <w:rsid w:val="00221374"/>
    <w:rsid w:val="00226516"/>
    <w:rsid w:val="00232A14"/>
    <w:rsid w:val="00234D67"/>
    <w:rsid w:val="0024230B"/>
    <w:rsid w:val="00251875"/>
    <w:rsid w:val="00270A2E"/>
    <w:rsid w:val="00271F6F"/>
    <w:rsid w:val="00272BFE"/>
    <w:rsid w:val="00276869"/>
    <w:rsid w:val="00292038"/>
    <w:rsid w:val="0029580F"/>
    <w:rsid w:val="002A3E79"/>
    <w:rsid w:val="002A55DB"/>
    <w:rsid w:val="002B1B8E"/>
    <w:rsid w:val="002B38BF"/>
    <w:rsid w:val="002B5CD2"/>
    <w:rsid w:val="002B6234"/>
    <w:rsid w:val="002D6064"/>
    <w:rsid w:val="002F677C"/>
    <w:rsid w:val="003017CF"/>
    <w:rsid w:val="00301C56"/>
    <w:rsid w:val="00301E8C"/>
    <w:rsid w:val="00321530"/>
    <w:rsid w:val="003241B9"/>
    <w:rsid w:val="00333788"/>
    <w:rsid w:val="0033485A"/>
    <w:rsid w:val="00341209"/>
    <w:rsid w:val="003458F3"/>
    <w:rsid w:val="00346326"/>
    <w:rsid w:val="00352B1E"/>
    <w:rsid w:val="003564D5"/>
    <w:rsid w:val="00360AB7"/>
    <w:rsid w:val="003635B9"/>
    <w:rsid w:val="00364F1E"/>
    <w:rsid w:val="003658CD"/>
    <w:rsid w:val="00373CCF"/>
    <w:rsid w:val="003817F2"/>
    <w:rsid w:val="003949F5"/>
    <w:rsid w:val="00394DA6"/>
    <w:rsid w:val="003C0541"/>
    <w:rsid w:val="003D1F23"/>
    <w:rsid w:val="003E06F0"/>
    <w:rsid w:val="003E0AB5"/>
    <w:rsid w:val="004235E0"/>
    <w:rsid w:val="00433913"/>
    <w:rsid w:val="00443FB9"/>
    <w:rsid w:val="00444164"/>
    <w:rsid w:val="00453473"/>
    <w:rsid w:val="00464A4A"/>
    <w:rsid w:val="00473973"/>
    <w:rsid w:val="0047733B"/>
    <w:rsid w:val="00477E4D"/>
    <w:rsid w:val="00480232"/>
    <w:rsid w:val="00494167"/>
    <w:rsid w:val="004976F4"/>
    <w:rsid w:val="004A2FA3"/>
    <w:rsid w:val="004A6430"/>
    <w:rsid w:val="004B2352"/>
    <w:rsid w:val="004B26BB"/>
    <w:rsid w:val="004C7AF3"/>
    <w:rsid w:val="004D15AE"/>
    <w:rsid w:val="004D2231"/>
    <w:rsid w:val="004D2C03"/>
    <w:rsid w:val="004D5128"/>
    <w:rsid w:val="004D6365"/>
    <w:rsid w:val="004E0932"/>
    <w:rsid w:val="004E74C0"/>
    <w:rsid w:val="004F39F8"/>
    <w:rsid w:val="004F40CF"/>
    <w:rsid w:val="0050574C"/>
    <w:rsid w:val="00511D59"/>
    <w:rsid w:val="005170C0"/>
    <w:rsid w:val="00517916"/>
    <w:rsid w:val="0052354D"/>
    <w:rsid w:val="0052463B"/>
    <w:rsid w:val="00530C9A"/>
    <w:rsid w:val="005322CB"/>
    <w:rsid w:val="00532DB9"/>
    <w:rsid w:val="0054575A"/>
    <w:rsid w:val="0054678E"/>
    <w:rsid w:val="00562B20"/>
    <w:rsid w:val="00566FAD"/>
    <w:rsid w:val="00570049"/>
    <w:rsid w:val="005740B5"/>
    <w:rsid w:val="00582B8A"/>
    <w:rsid w:val="00587ECF"/>
    <w:rsid w:val="00594EA2"/>
    <w:rsid w:val="00597F6F"/>
    <w:rsid w:val="005A3C52"/>
    <w:rsid w:val="005A7944"/>
    <w:rsid w:val="005C7DC2"/>
    <w:rsid w:val="005D457D"/>
    <w:rsid w:val="005E319A"/>
    <w:rsid w:val="005E36EA"/>
    <w:rsid w:val="00602F16"/>
    <w:rsid w:val="00606B7A"/>
    <w:rsid w:val="006117A6"/>
    <w:rsid w:val="00613491"/>
    <w:rsid w:val="00622C29"/>
    <w:rsid w:val="00624616"/>
    <w:rsid w:val="00624B82"/>
    <w:rsid w:val="00633610"/>
    <w:rsid w:val="006353CF"/>
    <w:rsid w:val="006460C3"/>
    <w:rsid w:val="00646F0B"/>
    <w:rsid w:val="006623B6"/>
    <w:rsid w:val="00665F9F"/>
    <w:rsid w:val="00681301"/>
    <w:rsid w:val="006977D3"/>
    <w:rsid w:val="006A6FEE"/>
    <w:rsid w:val="006B63B2"/>
    <w:rsid w:val="006C11DC"/>
    <w:rsid w:val="006C4A55"/>
    <w:rsid w:val="006D0ABF"/>
    <w:rsid w:val="006D2B6A"/>
    <w:rsid w:val="006D6E60"/>
    <w:rsid w:val="006E0418"/>
    <w:rsid w:val="006F33EF"/>
    <w:rsid w:val="006F750B"/>
    <w:rsid w:val="00700E6B"/>
    <w:rsid w:val="007016C2"/>
    <w:rsid w:val="00705136"/>
    <w:rsid w:val="0070772E"/>
    <w:rsid w:val="00707B8B"/>
    <w:rsid w:val="007138A8"/>
    <w:rsid w:val="0071725C"/>
    <w:rsid w:val="007266BF"/>
    <w:rsid w:val="00730A26"/>
    <w:rsid w:val="00730EA6"/>
    <w:rsid w:val="007328CC"/>
    <w:rsid w:val="00735AC8"/>
    <w:rsid w:val="007469D6"/>
    <w:rsid w:val="00753F16"/>
    <w:rsid w:val="00755649"/>
    <w:rsid w:val="007578B5"/>
    <w:rsid w:val="00757DC8"/>
    <w:rsid w:val="007634D6"/>
    <w:rsid w:val="00780804"/>
    <w:rsid w:val="00780C47"/>
    <w:rsid w:val="0078771B"/>
    <w:rsid w:val="00790E77"/>
    <w:rsid w:val="00792BA7"/>
    <w:rsid w:val="00797D28"/>
    <w:rsid w:val="007A464A"/>
    <w:rsid w:val="007A6E97"/>
    <w:rsid w:val="007A7737"/>
    <w:rsid w:val="007C5768"/>
    <w:rsid w:val="007C5E3C"/>
    <w:rsid w:val="007D1946"/>
    <w:rsid w:val="007D31EE"/>
    <w:rsid w:val="007E0518"/>
    <w:rsid w:val="007E12DC"/>
    <w:rsid w:val="007F04B2"/>
    <w:rsid w:val="007F1880"/>
    <w:rsid w:val="007F527D"/>
    <w:rsid w:val="00802468"/>
    <w:rsid w:val="008113D4"/>
    <w:rsid w:val="0081345E"/>
    <w:rsid w:val="008155B5"/>
    <w:rsid w:val="00820B78"/>
    <w:rsid w:val="008255A9"/>
    <w:rsid w:val="00837F42"/>
    <w:rsid w:val="0084250F"/>
    <w:rsid w:val="0084268A"/>
    <w:rsid w:val="00844210"/>
    <w:rsid w:val="00846BA1"/>
    <w:rsid w:val="0085032C"/>
    <w:rsid w:val="00861DB4"/>
    <w:rsid w:val="008630D5"/>
    <w:rsid w:val="00866509"/>
    <w:rsid w:val="00883ECC"/>
    <w:rsid w:val="00883FEC"/>
    <w:rsid w:val="00887D1C"/>
    <w:rsid w:val="008A45B6"/>
    <w:rsid w:val="008B73A5"/>
    <w:rsid w:val="008C1274"/>
    <w:rsid w:val="008D1A91"/>
    <w:rsid w:val="00900D9D"/>
    <w:rsid w:val="009014BD"/>
    <w:rsid w:val="00905CEF"/>
    <w:rsid w:val="00906F67"/>
    <w:rsid w:val="0091146A"/>
    <w:rsid w:val="00916A94"/>
    <w:rsid w:val="009224D6"/>
    <w:rsid w:val="00931CFA"/>
    <w:rsid w:val="00943B27"/>
    <w:rsid w:val="00944BE9"/>
    <w:rsid w:val="00946E88"/>
    <w:rsid w:val="00950201"/>
    <w:rsid w:val="00962A18"/>
    <w:rsid w:val="00964C3C"/>
    <w:rsid w:val="00964EE5"/>
    <w:rsid w:val="0097009B"/>
    <w:rsid w:val="009704F9"/>
    <w:rsid w:val="00996B1F"/>
    <w:rsid w:val="009A1D01"/>
    <w:rsid w:val="009A2C9F"/>
    <w:rsid w:val="009B30C5"/>
    <w:rsid w:val="009C04AB"/>
    <w:rsid w:val="009C6B94"/>
    <w:rsid w:val="009C7A0A"/>
    <w:rsid w:val="009D2E37"/>
    <w:rsid w:val="009D70C5"/>
    <w:rsid w:val="009E0F02"/>
    <w:rsid w:val="009E0FF6"/>
    <w:rsid w:val="009E147B"/>
    <w:rsid w:val="009E1495"/>
    <w:rsid w:val="009E204D"/>
    <w:rsid w:val="009E247C"/>
    <w:rsid w:val="009F11B0"/>
    <w:rsid w:val="009F22D9"/>
    <w:rsid w:val="009F7C13"/>
    <w:rsid w:val="00A040FF"/>
    <w:rsid w:val="00A04A4E"/>
    <w:rsid w:val="00A16C1E"/>
    <w:rsid w:val="00A17B78"/>
    <w:rsid w:val="00A2122C"/>
    <w:rsid w:val="00A21A1D"/>
    <w:rsid w:val="00A27723"/>
    <w:rsid w:val="00A35529"/>
    <w:rsid w:val="00A422A7"/>
    <w:rsid w:val="00A42482"/>
    <w:rsid w:val="00A47362"/>
    <w:rsid w:val="00A4775A"/>
    <w:rsid w:val="00A5149C"/>
    <w:rsid w:val="00A51D38"/>
    <w:rsid w:val="00A5364F"/>
    <w:rsid w:val="00A53AA6"/>
    <w:rsid w:val="00A629B8"/>
    <w:rsid w:val="00A63538"/>
    <w:rsid w:val="00A63F9F"/>
    <w:rsid w:val="00A71520"/>
    <w:rsid w:val="00A764F1"/>
    <w:rsid w:val="00A76BE9"/>
    <w:rsid w:val="00A81ADA"/>
    <w:rsid w:val="00A906C0"/>
    <w:rsid w:val="00A91C62"/>
    <w:rsid w:val="00A92065"/>
    <w:rsid w:val="00A96726"/>
    <w:rsid w:val="00AD7FC6"/>
    <w:rsid w:val="00AE08FD"/>
    <w:rsid w:val="00AE13D4"/>
    <w:rsid w:val="00AE2598"/>
    <w:rsid w:val="00AE7A43"/>
    <w:rsid w:val="00AE7BDC"/>
    <w:rsid w:val="00AE7E5A"/>
    <w:rsid w:val="00AF0E35"/>
    <w:rsid w:val="00AF5D77"/>
    <w:rsid w:val="00B05081"/>
    <w:rsid w:val="00B17004"/>
    <w:rsid w:val="00B25F7A"/>
    <w:rsid w:val="00B35DB9"/>
    <w:rsid w:val="00B44729"/>
    <w:rsid w:val="00B45215"/>
    <w:rsid w:val="00B46A21"/>
    <w:rsid w:val="00B50157"/>
    <w:rsid w:val="00B51A1C"/>
    <w:rsid w:val="00B56E64"/>
    <w:rsid w:val="00B61DD4"/>
    <w:rsid w:val="00B713C4"/>
    <w:rsid w:val="00B80C66"/>
    <w:rsid w:val="00B830FA"/>
    <w:rsid w:val="00B86C17"/>
    <w:rsid w:val="00B926C9"/>
    <w:rsid w:val="00BA5119"/>
    <w:rsid w:val="00BA5986"/>
    <w:rsid w:val="00BB017E"/>
    <w:rsid w:val="00BC6F72"/>
    <w:rsid w:val="00BD137F"/>
    <w:rsid w:val="00BD23EA"/>
    <w:rsid w:val="00BD3C9F"/>
    <w:rsid w:val="00BE5974"/>
    <w:rsid w:val="00BE6134"/>
    <w:rsid w:val="00BE70E7"/>
    <w:rsid w:val="00BF0FBA"/>
    <w:rsid w:val="00BF196A"/>
    <w:rsid w:val="00BF243C"/>
    <w:rsid w:val="00BF30FD"/>
    <w:rsid w:val="00C00427"/>
    <w:rsid w:val="00C0748B"/>
    <w:rsid w:val="00C2269E"/>
    <w:rsid w:val="00C4366B"/>
    <w:rsid w:val="00C466F2"/>
    <w:rsid w:val="00C51FB4"/>
    <w:rsid w:val="00C51FDA"/>
    <w:rsid w:val="00C56EBD"/>
    <w:rsid w:val="00C663CE"/>
    <w:rsid w:val="00C74D43"/>
    <w:rsid w:val="00C8441B"/>
    <w:rsid w:val="00C90429"/>
    <w:rsid w:val="00C9244B"/>
    <w:rsid w:val="00CB260A"/>
    <w:rsid w:val="00CB2EB7"/>
    <w:rsid w:val="00CB422D"/>
    <w:rsid w:val="00CB6469"/>
    <w:rsid w:val="00CC1C78"/>
    <w:rsid w:val="00CC7B1A"/>
    <w:rsid w:val="00CD2425"/>
    <w:rsid w:val="00CD34C1"/>
    <w:rsid w:val="00CD47AD"/>
    <w:rsid w:val="00CD5798"/>
    <w:rsid w:val="00CE2769"/>
    <w:rsid w:val="00CF1C5E"/>
    <w:rsid w:val="00CF2238"/>
    <w:rsid w:val="00CF46B6"/>
    <w:rsid w:val="00CF5F8F"/>
    <w:rsid w:val="00CF6D58"/>
    <w:rsid w:val="00D0367C"/>
    <w:rsid w:val="00D03D03"/>
    <w:rsid w:val="00D04B73"/>
    <w:rsid w:val="00D150EC"/>
    <w:rsid w:val="00D17893"/>
    <w:rsid w:val="00D24017"/>
    <w:rsid w:val="00D3042D"/>
    <w:rsid w:val="00D346D7"/>
    <w:rsid w:val="00D400BB"/>
    <w:rsid w:val="00D437EF"/>
    <w:rsid w:val="00D608C6"/>
    <w:rsid w:val="00D8513E"/>
    <w:rsid w:val="00D879A0"/>
    <w:rsid w:val="00D92412"/>
    <w:rsid w:val="00D93D9C"/>
    <w:rsid w:val="00DA0C72"/>
    <w:rsid w:val="00DA0F0C"/>
    <w:rsid w:val="00DA1E1B"/>
    <w:rsid w:val="00DA4A6C"/>
    <w:rsid w:val="00DA5DC5"/>
    <w:rsid w:val="00DB6D95"/>
    <w:rsid w:val="00DC01F0"/>
    <w:rsid w:val="00DD16F4"/>
    <w:rsid w:val="00DD248E"/>
    <w:rsid w:val="00DE2F74"/>
    <w:rsid w:val="00DE6A4F"/>
    <w:rsid w:val="00DF1F7D"/>
    <w:rsid w:val="00E0570C"/>
    <w:rsid w:val="00E074E2"/>
    <w:rsid w:val="00E1269C"/>
    <w:rsid w:val="00E13906"/>
    <w:rsid w:val="00E23086"/>
    <w:rsid w:val="00E31E58"/>
    <w:rsid w:val="00E34AC4"/>
    <w:rsid w:val="00E52992"/>
    <w:rsid w:val="00E5455E"/>
    <w:rsid w:val="00E54A08"/>
    <w:rsid w:val="00E5539D"/>
    <w:rsid w:val="00E6543E"/>
    <w:rsid w:val="00E66F13"/>
    <w:rsid w:val="00E724F7"/>
    <w:rsid w:val="00E85A82"/>
    <w:rsid w:val="00E868CE"/>
    <w:rsid w:val="00E873AE"/>
    <w:rsid w:val="00E903D5"/>
    <w:rsid w:val="00E97E04"/>
    <w:rsid w:val="00E97ED0"/>
    <w:rsid w:val="00EA1C0C"/>
    <w:rsid w:val="00EA3178"/>
    <w:rsid w:val="00EA77BF"/>
    <w:rsid w:val="00EB2DD4"/>
    <w:rsid w:val="00EC08BD"/>
    <w:rsid w:val="00EC2AC8"/>
    <w:rsid w:val="00ED473C"/>
    <w:rsid w:val="00EE347A"/>
    <w:rsid w:val="00EE46E1"/>
    <w:rsid w:val="00EF294F"/>
    <w:rsid w:val="00EF3E0F"/>
    <w:rsid w:val="00F12E42"/>
    <w:rsid w:val="00F144D8"/>
    <w:rsid w:val="00F27562"/>
    <w:rsid w:val="00F425CC"/>
    <w:rsid w:val="00F56534"/>
    <w:rsid w:val="00F63370"/>
    <w:rsid w:val="00F7282D"/>
    <w:rsid w:val="00F81A29"/>
    <w:rsid w:val="00F86A6F"/>
    <w:rsid w:val="00F91440"/>
    <w:rsid w:val="00F9774C"/>
    <w:rsid w:val="00FA0C01"/>
    <w:rsid w:val="00FA2979"/>
    <w:rsid w:val="00FA71EA"/>
    <w:rsid w:val="00FB67C7"/>
    <w:rsid w:val="00FE033E"/>
    <w:rsid w:val="00FE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20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9E204D"/>
    <w:pPr>
      <w:keepNext/>
      <w:tabs>
        <w:tab w:val="left" w:leader="underscore" w:pos="10080"/>
        <w:tab w:val="right" w:leader="underscore" w:pos="13536"/>
      </w:tabs>
      <w:jc w:val="center"/>
      <w:outlineLvl w:val="3"/>
    </w:pPr>
    <w:rPr>
      <w:rFonts w:ascii="宋体" w:eastAsia="宋体" w:hAnsi="宋体" w:cs="Times New Roman"/>
      <w:color w:val="0000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726"/>
    <w:rPr>
      <w:sz w:val="18"/>
      <w:szCs w:val="18"/>
    </w:rPr>
  </w:style>
  <w:style w:type="character" w:styleId="a5">
    <w:name w:val="Hyperlink"/>
    <w:basedOn w:val="a0"/>
    <w:uiPriority w:val="99"/>
    <w:unhideWhenUsed/>
    <w:rsid w:val="00065A30"/>
    <w:rPr>
      <w:color w:val="0000FF" w:themeColor="hyperlink"/>
      <w:u w:val="single"/>
    </w:rPr>
  </w:style>
  <w:style w:type="paragraph" w:styleId="a6">
    <w:name w:val="Body Text Indent"/>
    <w:basedOn w:val="a"/>
    <w:link w:val="Char1"/>
    <w:uiPriority w:val="99"/>
    <w:rsid w:val="00C74D43"/>
    <w:pPr>
      <w:widowControl/>
      <w:ind w:firstLine="570"/>
      <w:jc w:val="left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Char1">
    <w:name w:val="正文文本缩进 Char"/>
    <w:basedOn w:val="a0"/>
    <w:link w:val="a6"/>
    <w:uiPriority w:val="99"/>
    <w:rsid w:val="00C74D43"/>
    <w:rPr>
      <w:rFonts w:ascii="仿宋_GB2312" w:eastAsia="仿宋_GB2312" w:hAnsi="Times New Roman" w:cs="Times New Roman"/>
      <w:kern w:val="0"/>
      <w:sz w:val="28"/>
      <w:szCs w:val="20"/>
    </w:rPr>
  </w:style>
  <w:style w:type="paragraph" w:styleId="2">
    <w:name w:val="Body Text Indent 2"/>
    <w:basedOn w:val="a"/>
    <w:link w:val="2Char"/>
    <w:uiPriority w:val="99"/>
    <w:rsid w:val="00C74D43"/>
    <w:pPr>
      <w:widowControl/>
      <w:ind w:left="840"/>
      <w:jc w:val="left"/>
    </w:pPr>
    <w:rPr>
      <w:rFonts w:ascii="Basemic Times" w:eastAsia="仿宋_GB2312" w:hAnsi="Basemic Times" w:cs="Times New Roman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uiPriority w:val="99"/>
    <w:rsid w:val="00C74D43"/>
    <w:rPr>
      <w:rFonts w:ascii="Basemic Times" w:eastAsia="仿宋_GB2312" w:hAnsi="Basemic Times" w:cs="Times New Roman"/>
      <w:kern w:val="0"/>
      <w:sz w:val="30"/>
      <w:szCs w:val="20"/>
    </w:rPr>
  </w:style>
  <w:style w:type="character" w:styleId="a7">
    <w:name w:val="Strong"/>
    <w:uiPriority w:val="99"/>
    <w:qFormat/>
    <w:rsid w:val="00C74D43"/>
    <w:rPr>
      <w:rFonts w:cs="Times New Roman"/>
      <w:b/>
      <w:bCs/>
    </w:rPr>
  </w:style>
  <w:style w:type="paragraph" w:styleId="a8">
    <w:name w:val="List Paragraph"/>
    <w:basedOn w:val="a"/>
    <w:qFormat/>
    <w:rsid w:val="00B45215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6E041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E0418"/>
    <w:rPr>
      <w:sz w:val="18"/>
      <w:szCs w:val="18"/>
    </w:rPr>
  </w:style>
  <w:style w:type="table" w:styleId="aa">
    <w:name w:val="Table Grid"/>
    <w:basedOn w:val="a1"/>
    <w:uiPriority w:val="59"/>
    <w:rsid w:val="008B7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AF3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70772E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0772E"/>
  </w:style>
  <w:style w:type="character" w:customStyle="1" w:styleId="UnresolvedMention">
    <w:name w:val="Unresolved Mention"/>
    <w:basedOn w:val="a0"/>
    <w:uiPriority w:val="99"/>
    <w:semiHidden/>
    <w:unhideWhenUsed/>
    <w:rsid w:val="00887D1C"/>
    <w:rPr>
      <w:color w:val="808080"/>
      <w:shd w:val="clear" w:color="auto" w:fill="E6E6E6"/>
    </w:rPr>
  </w:style>
  <w:style w:type="character" w:styleId="ac">
    <w:name w:val="Emphasis"/>
    <w:basedOn w:val="a0"/>
    <w:uiPriority w:val="20"/>
    <w:qFormat/>
    <w:rsid w:val="00B61DD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12E42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A5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9E204D"/>
    <w:rPr>
      <w:rFonts w:ascii="宋体" w:eastAsia="宋体" w:hAnsi="宋体" w:cs="Times New Roman"/>
      <w:color w:val="000066"/>
      <w:sz w:val="28"/>
      <w:szCs w:val="28"/>
    </w:rPr>
  </w:style>
  <w:style w:type="character" w:customStyle="1" w:styleId="1CharChar">
    <w:name w:val="手册标题1 Char Char"/>
    <w:link w:val="10"/>
    <w:rsid w:val="009E204D"/>
    <w:rPr>
      <w:rFonts w:ascii="宋体" w:eastAsia="Arial" w:hAnsi="宋体" w:cs="Arial"/>
      <w:b/>
      <w:bCs/>
      <w:color w:val="000066"/>
      <w:kern w:val="44"/>
      <w:sz w:val="24"/>
      <w:szCs w:val="24"/>
    </w:rPr>
  </w:style>
  <w:style w:type="paragraph" w:customStyle="1" w:styleId="10">
    <w:name w:val="手册标题1"/>
    <w:basedOn w:val="1"/>
    <w:link w:val="1CharChar"/>
    <w:rsid w:val="009E204D"/>
    <w:pPr>
      <w:keepLines w:val="0"/>
      <w:tabs>
        <w:tab w:val="left" w:pos="720"/>
        <w:tab w:val="left" w:pos="1440"/>
        <w:tab w:val="left" w:pos="2880"/>
      </w:tabs>
      <w:spacing w:before="0" w:after="0" w:line="240" w:lineRule="auto"/>
      <w:jc w:val="center"/>
    </w:pPr>
    <w:rPr>
      <w:rFonts w:ascii="宋体" w:eastAsia="Arial" w:hAnsi="宋体" w:cs="Arial"/>
      <w:color w:val="000066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E204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20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9E204D"/>
    <w:pPr>
      <w:keepNext/>
      <w:tabs>
        <w:tab w:val="left" w:leader="underscore" w:pos="10080"/>
        <w:tab w:val="right" w:leader="underscore" w:pos="13536"/>
      </w:tabs>
      <w:jc w:val="center"/>
      <w:outlineLvl w:val="3"/>
    </w:pPr>
    <w:rPr>
      <w:rFonts w:ascii="宋体" w:eastAsia="宋体" w:hAnsi="宋体" w:cs="Times New Roman"/>
      <w:color w:val="0000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726"/>
    <w:rPr>
      <w:sz w:val="18"/>
      <w:szCs w:val="18"/>
    </w:rPr>
  </w:style>
  <w:style w:type="character" w:styleId="a5">
    <w:name w:val="Hyperlink"/>
    <w:basedOn w:val="a0"/>
    <w:uiPriority w:val="99"/>
    <w:unhideWhenUsed/>
    <w:rsid w:val="00065A30"/>
    <w:rPr>
      <w:color w:val="0000FF" w:themeColor="hyperlink"/>
      <w:u w:val="single"/>
    </w:rPr>
  </w:style>
  <w:style w:type="paragraph" w:styleId="a6">
    <w:name w:val="Body Text Indent"/>
    <w:basedOn w:val="a"/>
    <w:link w:val="Char1"/>
    <w:uiPriority w:val="99"/>
    <w:rsid w:val="00C74D43"/>
    <w:pPr>
      <w:widowControl/>
      <w:ind w:firstLine="570"/>
      <w:jc w:val="left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Char1">
    <w:name w:val="正文文本缩进 Char"/>
    <w:basedOn w:val="a0"/>
    <w:link w:val="a6"/>
    <w:uiPriority w:val="99"/>
    <w:rsid w:val="00C74D43"/>
    <w:rPr>
      <w:rFonts w:ascii="仿宋_GB2312" w:eastAsia="仿宋_GB2312" w:hAnsi="Times New Roman" w:cs="Times New Roman"/>
      <w:kern w:val="0"/>
      <w:sz w:val="28"/>
      <w:szCs w:val="20"/>
    </w:rPr>
  </w:style>
  <w:style w:type="paragraph" w:styleId="2">
    <w:name w:val="Body Text Indent 2"/>
    <w:basedOn w:val="a"/>
    <w:link w:val="2Char"/>
    <w:uiPriority w:val="99"/>
    <w:rsid w:val="00C74D43"/>
    <w:pPr>
      <w:widowControl/>
      <w:ind w:left="840"/>
      <w:jc w:val="left"/>
    </w:pPr>
    <w:rPr>
      <w:rFonts w:ascii="Basemic Times" w:eastAsia="仿宋_GB2312" w:hAnsi="Basemic Times" w:cs="Times New Roman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uiPriority w:val="99"/>
    <w:rsid w:val="00C74D43"/>
    <w:rPr>
      <w:rFonts w:ascii="Basemic Times" w:eastAsia="仿宋_GB2312" w:hAnsi="Basemic Times" w:cs="Times New Roman"/>
      <w:kern w:val="0"/>
      <w:sz w:val="30"/>
      <w:szCs w:val="20"/>
    </w:rPr>
  </w:style>
  <w:style w:type="character" w:styleId="a7">
    <w:name w:val="Strong"/>
    <w:uiPriority w:val="99"/>
    <w:qFormat/>
    <w:rsid w:val="00C74D43"/>
    <w:rPr>
      <w:rFonts w:cs="Times New Roman"/>
      <w:b/>
      <w:bCs/>
    </w:rPr>
  </w:style>
  <w:style w:type="paragraph" w:styleId="a8">
    <w:name w:val="List Paragraph"/>
    <w:basedOn w:val="a"/>
    <w:qFormat/>
    <w:rsid w:val="00B45215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6E041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E0418"/>
    <w:rPr>
      <w:sz w:val="18"/>
      <w:szCs w:val="18"/>
    </w:rPr>
  </w:style>
  <w:style w:type="table" w:styleId="aa">
    <w:name w:val="Table Grid"/>
    <w:basedOn w:val="a1"/>
    <w:uiPriority w:val="59"/>
    <w:rsid w:val="008B7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AF3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70772E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0772E"/>
  </w:style>
  <w:style w:type="character" w:customStyle="1" w:styleId="UnresolvedMention">
    <w:name w:val="Unresolved Mention"/>
    <w:basedOn w:val="a0"/>
    <w:uiPriority w:val="99"/>
    <w:semiHidden/>
    <w:unhideWhenUsed/>
    <w:rsid w:val="00887D1C"/>
    <w:rPr>
      <w:color w:val="808080"/>
      <w:shd w:val="clear" w:color="auto" w:fill="E6E6E6"/>
    </w:rPr>
  </w:style>
  <w:style w:type="character" w:styleId="ac">
    <w:name w:val="Emphasis"/>
    <w:basedOn w:val="a0"/>
    <w:uiPriority w:val="20"/>
    <w:qFormat/>
    <w:rsid w:val="00B61DD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12E42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A5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9E204D"/>
    <w:rPr>
      <w:rFonts w:ascii="宋体" w:eastAsia="宋体" w:hAnsi="宋体" w:cs="Times New Roman"/>
      <w:color w:val="000066"/>
      <w:sz w:val="28"/>
      <w:szCs w:val="28"/>
    </w:rPr>
  </w:style>
  <w:style w:type="character" w:customStyle="1" w:styleId="1CharChar">
    <w:name w:val="手册标题1 Char Char"/>
    <w:link w:val="10"/>
    <w:rsid w:val="009E204D"/>
    <w:rPr>
      <w:rFonts w:ascii="宋体" w:eastAsia="Arial" w:hAnsi="宋体" w:cs="Arial"/>
      <w:b/>
      <w:bCs/>
      <w:color w:val="000066"/>
      <w:kern w:val="44"/>
      <w:sz w:val="24"/>
      <w:szCs w:val="24"/>
    </w:rPr>
  </w:style>
  <w:style w:type="paragraph" w:customStyle="1" w:styleId="10">
    <w:name w:val="手册标题1"/>
    <w:basedOn w:val="1"/>
    <w:link w:val="1CharChar"/>
    <w:rsid w:val="009E204D"/>
    <w:pPr>
      <w:keepLines w:val="0"/>
      <w:tabs>
        <w:tab w:val="left" w:pos="720"/>
        <w:tab w:val="left" w:pos="1440"/>
        <w:tab w:val="left" w:pos="2880"/>
      </w:tabs>
      <w:spacing w:before="0" w:after="0" w:line="240" w:lineRule="auto"/>
      <w:jc w:val="center"/>
    </w:pPr>
    <w:rPr>
      <w:rFonts w:ascii="宋体" w:eastAsia="Arial" w:hAnsi="宋体" w:cs="Arial"/>
      <w:color w:val="000066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E204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5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6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5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9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5745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156B-5CA3-4103-89C0-D634D9A1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ctjpa63</dc:creator>
  <cp:lastModifiedBy>ctjpa450</cp:lastModifiedBy>
  <cp:revision>2</cp:revision>
  <cp:lastPrinted>2018-09-21T10:02:00Z</cp:lastPrinted>
  <dcterms:created xsi:type="dcterms:W3CDTF">2018-09-25T13:19:00Z</dcterms:created>
  <dcterms:modified xsi:type="dcterms:W3CDTF">2018-09-25T13:19:00Z</dcterms:modified>
</cp:coreProperties>
</file>